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  <w:rPr>
          <w:color w:val="000000"/>
          <w:lang w:bidi="ru-RU"/>
        </w:rPr>
      </w:pPr>
      <w:bookmarkStart w:id="0" w:name="bookmark0"/>
    </w:p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  <w:rPr>
          <w:color w:val="000000"/>
          <w:lang w:bidi="ru-RU"/>
        </w:rPr>
      </w:pPr>
    </w:p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  <w:rPr>
          <w:color w:val="000000"/>
          <w:lang w:bidi="ru-RU"/>
        </w:rPr>
      </w:pPr>
    </w:p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  <w:rPr>
          <w:color w:val="000000"/>
          <w:lang w:bidi="ru-RU"/>
        </w:rPr>
      </w:pPr>
    </w:p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  <w:rPr>
          <w:color w:val="000000"/>
          <w:lang w:bidi="ru-RU"/>
        </w:rPr>
      </w:pPr>
    </w:p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  <w:rPr>
          <w:color w:val="000000"/>
          <w:lang w:bidi="ru-RU"/>
        </w:rPr>
      </w:pPr>
    </w:p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  <w:rPr>
          <w:color w:val="000000"/>
          <w:lang w:bidi="ru-RU"/>
        </w:rPr>
      </w:pPr>
    </w:p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  <w:rPr>
          <w:color w:val="000000"/>
          <w:lang w:bidi="ru-RU"/>
        </w:rPr>
      </w:pPr>
    </w:p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  <w:rPr>
          <w:color w:val="000000"/>
          <w:lang w:bidi="ru-RU"/>
        </w:rPr>
      </w:pPr>
    </w:p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  <w:rPr>
          <w:color w:val="000000"/>
          <w:lang w:bidi="ru-RU"/>
        </w:rPr>
      </w:pPr>
    </w:p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  <w:rPr>
          <w:color w:val="000000"/>
          <w:lang w:bidi="ru-RU"/>
        </w:rPr>
      </w:pPr>
    </w:p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</w:pPr>
      <w:r>
        <w:rPr>
          <w:color w:val="000000"/>
          <w:lang w:bidi="ru-RU"/>
        </w:rPr>
        <w:t>Паспорт программы</w:t>
      </w:r>
      <w:bookmarkEnd w:id="0"/>
    </w:p>
    <w:p w:rsidR="000F1EBA" w:rsidRDefault="000F1EBA" w:rsidP="000F1EBA">
      <w:pPr>
        <w:pStyle w:val="40"/>
        <w:shd w:val="clear" w:color="auto" w:fill="auto"/>
        <w:spacing w:before="0" w:after="0" w:line="280" w:lineRule="exact"/>
        <w:ind w:right="20"/>
      </w:pPr>
    </w:p>
    <w:p w:rsidR="000F1EBA" w:rsidRPr="00E31DC7" w:rsidRDefault="000F1EBA" w:rsidP="000F1EBA">
      <w:pPr>
        <w:pStyle w:val="40"/>
        <w:shd w:val="clear" w:color="auto" w:fill="auto"/>
        <w:spacing w:before="0" w:after="0" w:line="280" w:lineRule="exact"/>
        <w:ind w:right="20"/>
      </w:pPr>
      <w:r>
        <w:t xml:space="preserve">Токарные работы </w:t>
      </w:r>
      <w:r w:rsidR="00690908">
        <w:t>на станках с ЧПУ (профессиональная проба</w:t>
      </w:r>
      <w:r>
        <w:t>)</w:t>
      </w:r>
    </w:p>
    <w:p w:rsidR="00565B10" w:rsidRDefault="00565B10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0"/>
        <w:gridCol w:w="1616"/>
        <w:gridCol w:w="1558"/>
        <w:gridCol w:w="1471"/>
        <w:gridCol w:w="3533"/>
      </w:tblGrid>
      <w:tr w:rsidR="000F1EBA" w:rsidRPr="00440CF6" w:rsidTr="000F1EBA">
        <w:tc>
          <w:tcPr>
            <w:tcW w:w="2170" w:type="dxa"/>
            <w:shd w:val="clear" w:color="auto" w:fill="auto"/>
          </w:tcPr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616" w:type="dxa"/>
            <w:shd w:val="clear" w:color="auto" w:fill="auto"/>
          </w:tcPr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1558" w:type="dxa"/>
            <w:shd w:val="clear" w:color="auto" w:fill="auto"/>
          </w:tcPr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71" w:type="dxa"/>
            <w:shd w:val="clear" w:color="auto" w:fill="auto"/>
          </w:tcPr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533" w:type="dxa"/>
            <w:shd w:val="clear" w:color="auto" w:fill="auto"/>
          </w:tcPr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Доступность для участников с ОВЗ</w:t>
            </w:r>
          </w:p>
        </w:tc>
      </w:tr>
      <w:tr w:rsidR="000F1EBA" w:rsidRPr="00440CF6" w:rsidTr="000F1EBA">
        <w:trPr>
          <w:trHeight w:val="4060"/>
        </w:trPr>
        <w:tc>
          <w:tcPr>
            <w:tcW w:w="2170" w:type="dxa"/>
            <w:shd w:val="clear" w:color="auto" w:fill="auto"/>
          </w:tcPr>
          <w:p w:rsidR="000F1EBA" w:rsidRPr="00440CF6" w:rsidRDefault="000F1EBA" w:rsidP="000F1EBA">
            <w:pPr>
              <w:pStyle w:val="a3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690908" w:rsidP="000F1EBA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16" w:type="dxa"/>
            <w:shd w:val="clear" w:color="auto" w:fill="auto"/>
          </w:tcPr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AE11EB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shd w:val="clear" w:color="auto" w:fill="auto"/>
          </w:tcPr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AE11EB" w:rsidRDefault="00690908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F1EB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F1EBA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471" w:type="dxa"/>
            <w:shd w:val="clear" w:color="auto" w:fill="auto"/>
          </w:tcPr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BA" w:rsidRPr="00440CF6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/8-9/</w:t>
            </w:r>
          </w:p>
          <w:p w:rsidR="000F1EBA" w:rsidRDefault="000F1EBA" w:rsidP="000F1EB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  <w:p w:rsidR="000F1EBA" w:rsidRPr="00440CF6" w:rsidRDefault="00690908" w:rsidP="000F1EBA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8</w:t>
            </w:r>
            <w:r w:rsidR="000F1EBA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33" w:type="dxa"/>
            <w:shd w:val="clear" w:color="auto" w:fill="auto"/>
          </w:tcPr>
          <w:p w:rsidR="000F1EBA" w:rsidRPr="00440CF6" w:rsidRDefault="000F1EBA" w:rsidP="000F1EBA">
            <w:pPr>
              <w:pStyle w:val="a3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Style w:val="2"/>
                <w:rFonts w:eastAsia="Calibri"/>
              </w:rPr>
              <w:t>Общие заболевания (нарушение дыхательной системы, группы пищеварительной, эндокринной систем</w:t>
            </w:r>
            <w:proofErr w:type="gramEnd"/>
          </w:p>
        </w:tc>
      </w:tr>
    </w:tbl>
    <w:p w:rsidR="000F1EBA" w:rsidRDefault="000F1EBA" w:rsidP="000F1EBA">
      <w:pPr>
        <w:ind w:left="-567"/>
      </w:pPr>
    </w:p>
    <w:p w:rsidR="000F1EBA" w:rsidRPr="000F1EBA" w:rsidRDefault="000F1EBA" w:rsidP="000F1EB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F1EBA" w:rsidRDefault="000F1EBA" w:rsidP="000F1EBA">
      <w:pPr>
        <w:ind w:left="-567"/>
        <w:rPr>
          <w:rFonts w:ascii="Times New Roman" w:hAnsi="Times New Roman" w:cs="Times New Roman"/>
          <w:sz w:val="28"/>
          <w:szCs w:val="28"/>
        </w:rPr>
      </w:pPr>
      <w:r w:rsidRPr="000F1E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57A0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1A57A0">
        <w:rPr>
          <w:rFonts w:ascii="Times New Roman" w:hAnsi="Times New Roman" w:cs="Times New Roman"/>
          <w:sz w:val="28"/>
          <w:szCs w:val="28"/>
        </w:rPr>
        <w:t>Гараев</w:t>
      </w:r>
      <w:proofErr w:type="spellEnd"/>
      <w:r w:rsidR="001A5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7A0">
        <w:rPr>
          <w:rFonts w:ascii="Times New Roman" w:hAnsi="Times New Roman" w:cs="Times New Roman"/>
          <w:sz w:val="28"/>
          <w:szCs w:val="28"/>
        </w:rPr>
        <w:t>Закарья</w:t>
      </w:r>
      <w:proofErr w:type="spellEnd"/>
      <w:r w:rsidR="001A5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7A0">
        <w:rPr>
          <w:rFonts w:ascii="Times New Roman" w:hAnsi="Times New Roman" w:cs="Times New Roman"/>
          <w:sz w:val="28"/>
          <w:szCs w:val="28"/>
        </w:rPr>
        <w:t>Абдулмуталимович</w:t>
      </w:r>
      <w:proofErr w:type="spellEnd"/>
      <w:r w:rsidR="001A57A0">
        <w:rPr>
          <w:rFonts w:ascii="Times New Roman" w:hAnsi="Times New Roman" w:cs="Times New Roman"/>
          <w:sz w:val="28"/>
          <w:szCs w:val="28"/>
        </w:rPr>
        <w:t>, мастер производственного обучения</w:t>
      </w:r>
    </w:p>
    <w:p w:rsidR="000F1EBA" w:rsidRDefault="000F1EBA" w:rsidP="000F1EB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F1EBA" w:rsidRDefault="000F1EBA" w:rsidP="000F1EB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F1EBA" w:rsidRDefault="000F1EBA" w:rsidP="000F1EB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F1EBA" w:rsidRDefault="000F1EBA" w:rsidP="000F1EB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F1EBA" w:rsidRDefault="000F1EBA" w:rsidP="000F1EB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1D2834" w:rsidRDefault="001D2834" w:rsidP="000F1EBA">
      <w:pPr>
        <w:spacing w:line="413" w:lineRule="exact"/>
        <w:ind w:left="840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1D2834" w:rsidRDefault="001D2834" w:rsidP="000F1EBA">
      <w:pPr>
        <w:spacing w:line="413" w:lineRule="exact"/>
        <w:ind w:left="840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1D2834" w:rsidRDefault="001D2834" w:rsidP="000F1EBA">
      <w:pPr>
        <w:spacing w:line="413" w:lineRule="exact"/>
        <w:ind w:left="840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</w:pPr>
    </w:p>
    <w:p w:rsidR="001A57A0" w:rsidRPr="001A57A0" w:rsidRDefault="001A57A0" w:rsidP="000F1EBA">
      <w:pPr>
        <w:spacing w:line="413" w:lineRule="exact"/>
        <w:ind w:left="840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</w:pPr>
    </w:p>
    <w:p w:rsidR="000F1EBA" w:rsidRPr="000F1EBA" w:rsidRDefault="000F1EBA" w:rsidP="000F1EBA">
      <w:pPr>
        <w:spacing w:line="413" w:lineRule="exact"/>
        <w:ind w:left="840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>Введение</w:t>
      </w:r>
    </w:p>
    <w:p w:rsidR="001D2834" w:rsidRDefault="001D2834" w:rsidP="00690908">
      <w:pPr>
        <w:spacing w:after="0"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D2834">
        <w:rPr>
          <w:rFonts w:ascii="Times New Roman" w:hAnsi="Times New Roman"/>
          <w:sz w:val="24"/>
          <w:szCs w:val="24"/>
        </w:rPr>
        <w:t>Рассказ наставника о роли компетенции в современной экономике, перспективах и тенденциях развития; внедрение цифровых технологий в производстве; об устройстве токарного станка с ЧПУ и необходимых навыках для о</w:t>
      </w:r>
      <w:r>
        <w:rPr>
          <w:rFonts w:ascii="Times New Roman" w:hAnsi="Times New Roman"/>
          <w:sz w:val="24"/>
          <w:szCs w:val="24"/>
        </w:rPr>
        <w:t>своения данной компетенции.</w:t>
      </w:r>
    </w:p>
    <w:p w:rsidR="000F1EBA" w:rsidRPr="000F1EBA" w:rsidRDefault="000F1EBA" w:rsidP="00690908">
      <w:pPr>
        <w:spacing w:line="413" w:lineRule="exact"/>
        <w:ind w:left="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F1EB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Технологии обработки на станках с ЧПУ проникли во все отрасли. Немногие люди хорошо понимают, насколько важную роль играют эти технологии в их жизни. Благодаря технологиям ЧПУ такое оборудование, как токарный или фрезерный станок, </w:t>
      </w:r>
      <w:proofErr w:type="gramStart"/>
      <w:r w:rsidRPr="000F1EBA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которые</w:t>
      </w:r>
      <w:proofErr w:type="gramEnd"/>
      <w:r w:rsidRPr="000F1EB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ранее полностью управлялись человеком, теперь управляются компьютерной системой, которой в свою очередь управляет человек. Станки с ЧПУ позволили значительно повысить сложность производимых изделий, а также увеличить скорость и точность их производства. В то же время к имеющимся знаниям специалистов добавилось компьютерное программирование в </w:t>
      </w:r>
      <w:r w:rsidRPr="000F1EBA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CAD</w:t>
      </w:r>
      <w:r w:rsidRPr="000F1EB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0F1EB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/ </w:t>
      </w:r>
      <w:r w:rsidRPr="000F1EBA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CAM</w:t>
      </w:r>
      <w:r w:rsidRPr="000F1EB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0F1EB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системах и умение управлять станком с ЧПУ.</w:t>
      </w:r>
    </w:p>
    <w:p w:rsidR="00690908" w:rsidRPr="00690908" w:rsidRDefault="00690908" w:rsidP="00690908">
      <w:pPr>
        <w:pStyle w:val="a6"/>
        <w:shd w:val="clear" w:color="auto" w:fill="FFFFFF"/>
        <w:spacing w:before="0" w:beforeAutospacing="0" w:after="0" w:afterAutospacing="0" w:line="360" w:lineRule="auto"/>
        <w:ind w:left="1134"/>
        <w:jc w:val="both"/>
        <w:rPr>
          <w:color w:val="000000"/>
        </w:rPr>
      </w:pPr>
      <w:proofErr w:type="spellStart"/>
      <w:r w:rsidRPr="00690908">
        <w:rPr>
          <w:color w:val="000000"/>
        </w:rPr>
        <w:t>ЧПУ-станки</w:t>
      </w:r>
      <w:proofErr w:type="spellEnd"/>
      <w:r w:rsidRPr="00690908">
        <w:rPr>
          <w:color w:val="000000"/>
        </w:rPr>
        <w:t xml:space="preserve"> (фрезерные, токарные, расточные, сверлильные) применяются для автоматизированного конвейерного производства серийных деталей из металла, сплавов, пластмассы и дерева. На основе чертежей и технического задания оператор задает программу и вносит технические параметры, согласно которым станок выполняет запрограммированную последовательность операций для получения однотипных деталей нужного размера и формы.</w:t>
      </w:r>
    </w:p>
    <w:p w:rsidR="000F1EBA" w:rsidRDefault="000F1EBA" w:rsidP="001D2834">
      <w:pPr>
        <w:spacing w:after="360" w:line="413" w:lineRule="exact"/>
        <w:ind w:left="141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EBA">
        <w:rPr>
          <w:rFonts w:ascii="Times New Roman" w:hAnsi="Times New Roman" w:cs="Times New Roman"/>
          <w:b/>
          <w:sz w:val="24"/>
          <w:szCs w:val="24"/>
        </w:rPr>
        <w:t>Постановка задачи:</w:t>
      </w:r>
    </w:p>
    <w:p w:rsidR="000F1EBA" w:rsidRPr="000F1EBA" w:rsidRDefault="000F1EBA" w:rsidP="001D2834">
      <w:pPr>
        <w:pStyle w:val="60"/>
        <w:shd w:val="clear" w:color="auto" w:fill="auto"/>
        <w:spacing w:line="360" w:lineRule="auto"/>
        <w:ind w:left="1418" w:firstLine="720"/>
        <w:jc w:val="both"/>
      </w:pPr>
      <w:bookmarkStart w:id="1" w:name="bookmark4"/>
      <w:r w:rsidRPr="000F1EBA">
        <w:rPr>
          <w:color w:val="000000"/>
          <w:lang w:bidi="ru-RU"/>
        </w:rPr>
        <w:t>• Техника безопасности</w:t>
      </w:r>
      <w:bookmarkEnd w:id="1"/>
      <w:r w:rsidR="00690908">
        <w:rPr>
          <w:color w:val="000000"/>
          <w:lang w:bidi="ru-RU"/>
        </w:rPr>
        <w:t>(10 минут)</w:t>
      </w:r>
    </w:p>
    <w:p w:rsidR="000F1EBA" w:rsidRPr="000F1EBA" w:rsidRDefault="000F1EBA" w:rsidP="001D2834">
      <w:pPr>
        <w:spacing w:after="0" w:line="360" w:lineRule="auto"/>
        <w:ind w:left="1418" w:firstLine="720"/>
        <w:jc w:val="both"/>
        <w:rPr>
          <w:rFonts w:ascii="Times New Roman" w:hAnsi="Times New Roman" w:cs="Times New Roman"/>
        </w:rPr>
      </w:pPr>
      <w:r w:rsidRPr="000F1EBA">
        <w:rPr>
          <w:rFonts w:ascii="Times New Roman" w:hAnsi="Times New Roman" w:cs="Times New Roman"/>
          <w:color w:val="000000"/>
          <w:lang w:bidi="ru-RU"/>
        </w:rPr>
        <w:t>Так как участники будут подходить к оборудованию высокой опасности, требуется рассказать о Технике Безопасности работы за оборудованием, в данном случае - станок с ЧПУ.</w:t>
      </w:r>
    </w:p>
    <w:p w:rsidR="000F1EBA" w:rsidRPr="000F1EBA" w:rsidRDefault="000F1EBA" w:rsidP="000F1EBA">
      <w:pPr>
        <w:spacing w:after="0" w:line="360" w:lineRule="auto"/>
        <w:ind w:left="839" w:firstLine="720"/>
        <w:jc w:val="both"/>
        <w:rPr>
          <w:rFonts w:ascii="Times New Roman" w:hAnsi="Times New Roman" w:cs="Times New Roman"/>
        </w:rPr>
      </w:pPr>
      <w:r w:rsidRPr="000F1EBA">
        <w:rPr>
          <w:rFonts w:ascii="Times New Roman" w:hAnsi="Times New Roman" w:cs="Times New Roman"/>
          <w:color w:val="000000"/>
          <w:lang w:bidi="ru-RU"/>
        </w:rPr>
        <w:t xml:space="preserve">Требуется упомянуть о важности соблюдения ТБ, о важности работы </w:t>
      </w:r>
      <w:proofErr w:type="gramStart"/>
      <w:r w:rsidRPr="000F1EBA">
        <w:rPr>
          <w:rFonts w:ascii="Times New Roman" w:hAnsi="Times New Roman" w:cs="Times New Roman"/>
          <w:color w:val="000000"/>
          <w:lang w:bidi="ru-RU"/>
        </w:rPr>
        <w:t>с</w:t>
      </w:r>
      <w:proofErr w:type="gramEnd"/>
      <w:r w:rsidRPr="000F1EBA">
        <w:rPr>
          <w:rFonts w:ascii="Times New Roman" w:hAnsi="Times New Roman" w:cs="Times New Roman"/>
          <w:color w:val="000000"/>
          <w:lang w:bidi="ru-RU"/>
        </w:rPr>
        <w:t xml:space="preserve"> Средствами Индивидуальной Защиты, об опасности движения органов станка с ЧПУ.</w:t>
      </w:r>
    </w:p>
    <w:p w:rsidR="000F1EBA" w:rsidRPr="000F1EBA" w:rsidRDefault="000F1EBA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</w:rPr>
      </w:pPr>
      <w:r w:rsidRPr="000F1EBA">
        <w:rPr>
          <w:rFonts w:ascii="Times New Roman" w:hAnsi="Times New Roman" w:cs="Times New Roman"/>
          <w:color w:val="000000"/>
          <w:lang w:bidi="ru-RU"/>
        </w:rPr>
        <w:t>После процедуры рассказа о Технике Безопасности все участники обязаны расписаться в журнале ТБ.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Наставник совместно с участниками должен разработать программу для операции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торцевания  и Наружной чистовой обработки (для стороны с большей площадью обработки) используя команды программирования станка, который используется на площадке.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При этом наставнику требуется рассказать о главных составляющих программы: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Установка инструмента;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Установка оборотов и подачи;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Установка опорных точек;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- Команды для перемещения (G1 и G0);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- Установка безопасных перемещений для следующей операции; 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proofErr w:type="gramStart"/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Участникам  требуется  показать  часть  программы  на  станке  (написанной  заранее</w:t>
      </w:r>
      <w:proofErr w:type="gramEnd"/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proofErr w:type="gramStart"/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Наставником)  и  объяснить  кратко  принцип  работы.</w:t>
      </w:r>
      <w:proofErr w:type="gramEnd"/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 После  этого  кратно  объяснить 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proofErr w:type="gramStart"/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содержание пульта управления станка с ЧПУ (например, какие кнопки отвечают за органы </w:t>
      </w:r>
      <w:proofErr w:type="gramEnd"/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управления).</w:t>
      </w:r>
    </w:p>
    <w:p w:rsidR="000F1EBA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0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>Один из участников должен будет запустить программу на станке. После  выполнения  участники  должны  будут  проконтролировать  несколько контрольных размеров.</w:t>
      </w:r>
    </w:p>
    <w:p w:rsidR="001D2834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Выполнение задания (60 минут)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Рекомендации для наставника по организации процесса выполнения задания</w:t>
      </w:r>
      <w:r w:rsidR="008A5E15">
        <w:rPr>
          <w:rFonts w:ascii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Наставнику  требуется  подготовить  рабочее  место  (данная  процедура  является </w:t>
      </w:r>
      <w:proofErr w:type="gramEnd"/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proofErr w:type="gramStart"/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единоразовой</w:t>
      </w:r>
      <w:proofErr w:type="spellEnd"/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):</w:t>
      </w:r>
      <w:proofErr w:type="gramEnd"/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-  Требуется подготовить рабочую и отлаженную программу обработки детали для станка  с  ЧПУ.  Конфигурация  детали  может  быть  любой  (на  усмотрение  принимающей стороны).  Однако  должна  содержать  в  себе  следующую  обработку  –  Торцевание, Наружное  точение,  Нарезание  наружной  резьбы  резцом,  Нарезание  наружных канавок, Сверление, Внутреннее точение. Пример детали в Приложении №1.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Деталь должна обрабатываться с двух сторон.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Выполнение  программы  должно  содержать  в  себе  8  остановов  для  того,  чтобы 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каждый  участник  смог  открыть/закрыть  дверь,  и  запустить/продолжить  выполнение 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программы. 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Рекомендуется  подготовить  сырые  кулачки,  для  исключения  повреждений  </w:t>
      </w:r>
      <w:proofErr w:type="gramStart"/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</w:t>
      </w:r>
      <w:proofErr w:type="gramEnd"/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каленых кулачков.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Основная  задача  состоит  в  том,  чтобы  показать  участникам  полный  цикл 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выполнения программы от старта до конечного продукта. 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Общее время выполнения программы не менее 10 минут и не более 15 минут.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Программа должна содержать пустое место для вставки разработанной, совместно 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  Участниками,  операции  Финишной  наружной  обработки  (для  стороны  с  большей </w:t>
      </w:r>
      <w:proofErr w:type="gramEnd"/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площадью обработки).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Требуется  подготовить  программу  для  операции  “Торцевание”  для  дальнейшего 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заполнения участниками согласно шаблону (Приложение 5).</w:t>
      </w:r>
    </w:p>
    <w:p w:rsidR="00690908" w:rsidRPr="00690908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Наставнику  требуется  подготовить  файл  формата  А</w:t>
      </w:r>
      <w:proofErr w:type="gramStart"/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4</w:t>
      </w:r>
      <w:proofErr w:type="gramEnd"/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в  котором  будут  прописаны </w:t>
      </w:r>
    </w:p>
    <w:p w:rsidR="008A5E15" w:rsidRDefault="00690908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0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основные размеры, которые могут быть задействованы во время измерения. </w:t>
      </w:r>
    </w:p>
    <w:p w:rsidR="001D2834" w:rsidRDefault="001D2834" w:rsidP="00690908">
      <w:pPr>
        <w:spacing w:after="0" w:line="360" w:lineRule="auto"/>
        <w:ind w:left="839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и оценка:</w:t>
      </w:r>
    </w:p>
    <w:p w:rsidR="001D2834" w:rsidRPr="001D2834" w:rsidRDefault="001D2834" w:rsidP="001D2834">
      <w:pPr>
        <w:spacing w:after="0" w:line="360" w:lineRule="auto"/>
        <w:ind w:left="839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1D2834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После выполнения программы и снятия детали со станка выполнить процедуру измерения контрольных размеров (контрольные размеры выбираются по принципу удобства и простоты измерения). Участникам требуется рассказать о важности измерения готового изделия.</w:t>
      </w:r>
    </w:p>
    <w:p w:rsidR="001D2834" w:rsidRDefault="001D2834" w:rsidP="001D2834">
      <w:pPr>
        <w:spacing w:after="0" w:line="360" w:lineRule="auto"/>
        <w:ind w:left="839" w:firstLine="69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D283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Показать чертеж, по которому была изготовлена деталь и </w:t>
      </w:r>
      <w:proofErr w:type="gramStart"/>
      <w:r w:rsidRPr="001D2834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указать</w:t>
      </w:r>
      <w:proofErr w:type="gramEnd"/>
      <w:r w:rsidRPr="001D283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 допуски, которые присвоены к измеряемым размерам. При этом сделать отсылку к компетенции, где за выполнение размеров конкурсанты получают баллы.</w:t>
      </w:r>
    </w:p>
    <w:p w:rsidR="001D2834" w:rsidRDefault="008A5E15" w:rsidP="008A5E15">
      <w:pPr>
        <w:spacing w:after="0" w:line="360" w:lineRule="auto"/>
        <w:ind w:left="839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A5E15">
        <w:rPr>
          <w:rFonts w:ascii="Times New Roman" w:hAnsi="Times New Roman" w:cs="Times New Roman"/>
          <w:sz w:val="24"/>
          <w:szCs w:val="24"/>
        </w:rPr>
        <w:t>После окончания оставить на память участникам выполненную деталь.</w:t>
      </w:r>
    </w:p>
    <w:p w:rsidR="001D2834" w:rsidRDefault="001D2834" w:rsidP="001D2834">
      <w:pPr>
        <w:spacing w:line="413" w:lineRule="exact"/>
        <w:ind w:left="-142"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34" w:rsidRDefault="001D2834" w:rsidP="001D2834">
      <w:pPr>
        <w:spacing w:line="413" w:lineRule="exact"/>
        <w:ind w:left="-142"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34" w:rsidRDefault="001D2834" w:rsidP="001D2834">
      <w:pPr>
        <w:spacing w:line="413" w:lineRule="exact"/>
        <w:ind w:left="-142"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34" w:rsidRDefault="001D2834" w:rsidP="001D2834">
      <w:pPr>
        <w:spacing w:line="413" w:lineRule="exact"/>
        <w:ind w:left="-142"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34" w:rsidRDefault="001D2834" w:rsidP="001D2834">
      <w:pPr>
        <w:spacing w:line="413" w:lineRule="exact"/>
        <w:ind w:left="-142"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E91" w:rsidRDefault="00CD5E91" w:rsidP="001D2834">
      <w:pPr>
        <w:spacing w:line="413" w:lineRule="exact"/>
        <w:ind w:left="-142"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Инфраструктурный лист</w:t>
      </w:r>
    </w:p>
    <w:tbl>
      <w:tblPr>
        <w:tblpPr w:leftFromText="180" w:rightFromText="180" w:vertAnchor="text" w:horzAnchor="margin" w:tblpXSpec="center" w:tblpY="213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2"/>
        <w:gridCol w:w="2268"/>
        <w:gridCol w:w="1276"/>
        <w:gridCol w:w="1275"/>
        <w:gridCol w:w="2268"/>
      </w:tblGrid>
      <w:tr w:rsidR="00CD5E91" w:rsidTr="008A5E15">
        <w:trPr>
          <w:trHeight w:hRule="exact" w:val="128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1"/>
                <w:rFonts w:eastAsiaTheme="minorEastAsia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74" w:lineRule="exact"/>
            </w:pPr>
            <w:r>
              <w:rPr>
                <w:rStyle w:val="21"/>
                <w:rFonts w:eastAsiaTheme="minorEastAsia"/>
              </w:rPr>
              <w:t>Технические характеристики с необходимыми примечаниями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1"/>
                <w:rFonts w:eastAsiaTheme="minorEastAsia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83" w:lineRule="exact"/>
              <w:jc w:val="both"/>
            </w:pPr>
            <w:r>
              <w:rPr>
                <w:rStyle w:val="21"/>
                <w:rFonts w:eastAsiaTheme="minorEastAsia"/>
              </w:rPr>
              <w:t>На группу/ на 1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74" w:lineRule="exact"/>
            </w:pPr>
            <w:r>
              <w:rPr>
                <w:rStyle w:val="21"/>
                <w:rFonts w:eastAsiaTheme="minorEastAsia"/>
              </w:rPr>
              <w:t>Степень</w:t>
            </w:r>
          </w:p>
          <w:p w:rsidR="00CD5E91" w:rsidRDefault="00CD5E91" w:rsidP="00CD5E91">
            <w:pPr>
              <w:spacing w:line="274" w:lineRule="exact"/>
            </w:pPr>
            <w:r>
              <w:rPr>
                <w:rStyle w:val="21"/>
                <w:rFonts w:eastAsiaTheme="minorEastAsia"/>
              </w:rPr>
              <w:t>необходимости</w:t>
            </w:r>
          </w:p>
          <w:p w:rsidR="00CD5E91" w:rsidRDefault="00CD5E91" w:rsidP="00CD5E91">
            <w:pPr>
              <w:spacing w:line="274" w:lineRule="exact"/>
            </w:pPr>
            <w:proofErr w:type="gramStart"/>
            <w:r>
              <w:rPr>
                <w:rStyle w:val="21"/>
                <w:rFonts w:eastAsiaTheme="minorEastAsia"/>
              </w:rPr>
              <w:t>(необходимо/</w:t>
            </w:r>
            <w:proofErr w:type="gramEnd"/>
          </w:p>
          <w:p w:rsidR="00CD5E91" w:rsidRDefault="00CD5E91" w:rsidP="00CD5E91">
            <w:pPr>
              <w:spacing w:line="274" w:lineRule="exact"/>
            </w:pPr>
            <w:r>
              <w:rPr>
                <w:rStyle w:val="21"/>
                <w:rFonts w:eastAsiaTheme="minorEastAsia"/>
              </w:rPr>
              <w:t>опционально)</w:t>
            </w:r>
          </w:p>
        </w:tc>
      </w:tr>
      <w:tr w:rsidR="00CD5E91" w:rsidTr="008A5E15">
        <w:trPr>
          <w:trHeight w:hRule="exact" w:val="127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2-осевой универсальный токарный станок с ЧПУ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* Точность позиционирования не более 0,012 мкм;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3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Крючок для уборки стружки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На усмотрение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2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Компьютер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8" w:lineRule="exact"/>
            </w:pPr>
            <w:r>
              <w:rPr>
                <w:rStyle w:val="2"/>
                <w:rFonts w:eastAsiaTheme="minorEastAsia"/>
              </w:rPr>
              <w:t>На усмотрение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2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Проектор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На усмотрение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3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Принтер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8" w:lineRule="exact"/>
            </w:pPr>
            <w:r>
              <w:rPr>
                <w:rStyle w:val="2"/>
                <w:rFonts w:eastAsiaTheme="minorEastAsia"/>
              </w:rPr>
              <w:t>Для печати бумаги А</w:t>
            </w:r>
            <w:proofErr w:type="gramStart"/>
            <w:r>
              <w:rPr>
                <w:rStyle w:val="2"/>
                <w:rFonts w:eastAsiaTheme="minorEastAsi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2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Бумага А</w:t>
            </w:r>
            <w:proofErr w:type="gramStart"/>
            <w:r>
              <w:rPr>
                <w:rStyle w:val="2"/>
                <w:rFonts w:eastAsiaTheme="minorEastAsia"/>
              </w:rPr>
              <w:t>4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На усмотрение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3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Щетка сметка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8" w:lineRule="exact"/>
            </w:pPr>
            <w:r>
              <w:rPr>
                <w:rStyle w:val="2"/>
                <w:rFonts w:eastAsiaTheme="minorEastAsia"/>
              </w:rPr>
              <w:t>На усмотрение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2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Верстак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На усмотрение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3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78" w:lineRule="exact"/>
            </w:pPr>
            <w:r>
              <w:rPr>
                <w:rStyle w:val="2"/>
                <w:rFonts w:eastAsiaTheme="minorEastAsia"/>
              </w:rPr>
              <w:t>На усмотрение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2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Стул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78" w:lineRule="exact"/>
            </w:pPr>
            <w:r>
              <w:rPr>
                <w:rStyle w:val="2"/>
                <w:rFonts w:eastAsiaTheme="minorEastAsia"/>
              </w:rPr>
              <w:t>На усмотрение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3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78" w:lineRule="exact"/>
            </w:pPr>
            <w:r>
              <w:rPr>
                <w:rStyle w:val="2"/>
                <w:rFonts w:eastAsiaTheme="minorEastAsia"/>
              </w:rPr>
              <w:t>Наружный проходной резец с державкой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78" w:lineRule="exact"/>
            </w:pPr>
            <w:r>
              <w:rPr>
                <w:rStyle w:val="2"/>
                <w:rFonts w:eastAsiaTheme="minorEastAsia"/>
              </w:rPr>
              <w:t>Для черновой обработки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2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83" w:lineRule="exact"/>
            </w:pPr>
            <w:r>
              <w:rPr>
                <w:rStyle w:val="2"/>
                <w:rFonts w:eastAsiaTheme="minorEastAsia"/>
              </w:rPr>
              <w:t>Наружный проходной резец с державкой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83" w:lineRule="exact"/>
            </w:pPr>
            <w:r>
              <w:rPr>
                <w:rStyle w:val="2"/>
                <w:rFonts w:eastAsiaTheme="minorEastAsia"/>
              </w:rPr>
              <w:t>Для чистовой обработки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100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lastRenderedPageBreak/>
              <w:t>Наружный</w:t>
            </w:r>
          </w:p>
          <w:p w:rsidR="00CD5E91" w:rsidRDefault="00CD5E91" w:rsidP="00CD5E91">
            <w:pPr>
              <w:spacing w:line="274" w:lineRule="exact"/>
            </w:pPr>
            <w:proofErr w:type="spellStart"/>
            <w:r>
              <w:rPr>
                <w:rStyle w:val="2"/>
                <w:rFonts w:eastAsiaTheme="minorEastAsia"/>
              </w:rPr>
              <w:t>канавочный</w:t>
            </w:r>
            <w:proofErr w:type="spellEnd"/>
            <w:r>
              <w:rPr>
                <w:rStyle w:val="2"/>
                <w:rFonts w:eastAsiaTheme="minorEastAsia"/>
              </w:rPr>
              <w:t xml:space="preserve"> резец с державкой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На усмотрение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100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83" w:lineRule="exact"/>
            </w:pPr>
            <w:r>
              <w:rPr>
                <w:rStyle w:val="2"/>
                <w:rFonts w:eastAsiaTheme="minorEastAsia"/>
              </w:rPr>
              <w:t>Наружный резьбовой резец с державкой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  <w:jc w:val="both"/>
            </w:pPr>
            <w:r>
              <w:rPr>
                <w:rStyle w:val="2"/>
                <w:rFonts w:eastAsiaTheme="minorEastAsia"/>
              </w:rPr>
              <w:t>Под пластинку для нарезания резьбы с шагом 1,5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100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74" w:lineRule="exact"/>
              <w:jc w:val="both"/>
            </w:pPr>
            <w:proofErr w:type="gramStart"/>
            <w:r>
              <w:rPr>
                <w:rStyle w:val="2"/>
                <w:rFonts w:eastAsiaTheme="minorEastAsia"/>
              </w:rPr>
              <w:t>Внутренний 16 мм расточной резец с державкой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83" w:lineRule="exact"/>
            </w:pPr>
            <w:r>
              <w:rPr>
                <w:rStyle w:val="2"/>
                <w:rFonts w:eastAsiaTheme="minorEastAsia"/>
              </w:rPr>
              <w:t>Для черновой и чистовой обработки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45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 xml:space="preserve">Сверло 20 мм </w:t>
            </w:r>
            <w:proofErr w:type="gramStart"/>
            <w:r>
              <w:rPr>
                <w:rStyle w:val="2"/>
                <w:rFonts w:eastAsiaTheme="minorEastAsia"/>
              </w:rPr>
              <w:t>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На усмотрение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</w:tbl>
    <w:tbl>
      <w:tblPr>
        <w:tblpPr w:leftFromText="180" w:rightFromText="180" w:vertAnchor="text" w:horzAnchor="margin" w:tblpXSpec="center" w:tblpY="44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80"/>
        <w:gridCol w:w="2240"/>
        <w:gridCol w:w="1276"/>
        <w:gridCol w:w="1274"/>
        <w:gridCol w:w="2270"/>
      </w:tblGrid>
      <w:tr w:rsidR="00CD5E91" w:rsidTr="008A5E15">
        <w:trPr>
          <w:trHeight w:hRule="exact" w:val="7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державкой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91" w:rsidRDefault="00CD5E91" w:rsidP="00CD5E91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91" w:rsidRDefault="00CD5E91" w:rsidP="00CD5E91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91" w:rsidRDefault="00CD5E91" w:rsidP="00CD5E91">
            <w:pPr>
              <w:rPr>
                <w:sz w:val="10"/>
                <w:szCs w:val="10"/>
              </w:rPr>
            </w:pPr>
          </w:p>
        </w:tc>
      </w:tr>
      <w:tr w:rsidR="00CD5E91" w:rsidTr="008A5E15">
        <w:trPr>
          <w:trHeight w:hRule="exact" w:val="100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Ветошь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Материал</w:t>
            </w:r>
          </w:p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 xml:space="preserve">лоскутный, </w:t>
            </w:r>
            <w:proofErr w:type="gramStart"/>
            <w:r>
              <w:rPr>
                <w:rStyle w:val="2"/>
                <w:rFonts w:eastAsiaTheme="minorEastAsia"/>
              </w:rPr>
              <w:t>что бы не</w:t>
            </w:r>
            <w:proofErr w:type="gramEnd"/>
            <w:r>
              <w:rPr>
                <w:rStyle w:val="2"/>
                <w:rFonts w:eastAsiaTheme="minorEastAsia"/>
              </w:rPr>
              <w:t xml:space="preserve"> оставлял ворс.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348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Заготовки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Материал - Д16Т Диаметр 40 - Длина 50 мм</w:t>
            </w:r>
          </w:p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 xml:space="preserve">Допуск на размеры заготовки +- 0,5 мм. </w:t>
            </w:r>
            <w:proofErr w:type="gramStart"/>
            <w:r>
              <w:rPr>
                <w:rStyle w:val="2"/>
                <w:rFonts w:eastAsiaTheme="minorEastAsia"/>
              </w:rPr>
              <w:t>(Разрешается изменять размеры заготовки под изготовленный чертеж</w:t>
            </w:r>
            <w:proofErr w:type="gramEnd"/>
          </w:p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принимающей</w:t>
            </w:r>
          </w:p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стороны)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128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Пластинка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  <w:jc w:val="both"/>
            </w:pPr>
            <w:r>
              <w:rPr>
                <w:rStyle w:val="2"/>
                <w:rFonts w:eastAsiaTheme="minorEastAsia"/>
              </w:rPr>
              <w:t>Для наружного проходного резца под обработку алюминия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127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Пластинка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  <w:jc w:val="both"/>
            </w:pPr>
            <w:r>
              <w:rPr>
                <w:rStyle w:val="2"/>
                <w:rFonts w:eastAsiaTheme="minorEastAsia"/>
              </w:rPr>
              <w:t>Для наружного проходного резца под обработку алюминия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128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Пластинка 4 мм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  <w:jc w:val="both"/>
            </w:pPr>
            <w:r>
              <w:rPr>
                <w:rStyle w:val="2"/>
                <w:rFonts w:eastAsiaTheme="minorEastAsia"/>
              </w:rPr>
              <w:t xml:space="preserve">Для наружного </w:t>
            </w:r>
            <w:proofErr w:type="spellStart"/>
            <w:r>
              <w:rPr>
                <w:rStyle w:val="2"/>
                <w:rFonts w:eastAsiaTheme="minorEastAsia"/>
              </w:rPr>
              <w:t>канавочного</w:t>
            </w:r>
            <w:proofErr w:type="spellEnd"/>
            <w:r>
              <w:rPr>
                <w:rStyle w:val="2"/>
                <w:rFonts w:eastAsiaTheme="minorEastAsia"/>
              </w:rPr>
              <w:t xml:space="preserve"> резца под обработку алюминия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100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  <w:jc w:val="both"/>
            </w:pPr>
            <w:r>
              <w:rPr>
                <w:rStyle w:val="2"/>
                <w:rFonts w:eastAsiaTheme="minorEastAsia"/>
              </w:rPr>
              <w:t>Пластинка для нарезания резьбы с шагом 1,5 мм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8" w:lineRule="exact"/>
            </w:pPr>
            <w:r>
              <w:rPr>
                <w:rStyle w:val="2"/>
                <w:rFonts w:eastAsiaTheme="minorEastAsia"/>
              </w:rPr>
              <w:t>Для наружного резьбового резца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127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Пластинка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  <w:jc w:val="both"/>
            </w:pPr>
            <w:r>
              <w:rPr>
                <w:rStyle w:val="2"/>
                <w:rFonts w:eastAsiaTheme="minorEastAsia"/>
              </w:rPr>
              <w:t>Для внутреннего проходного резца под обработку алюминия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100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Пластинки для сверла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  <w:jc w:val="both"/>
            </w:pPr>
            <w:r>
              <w:rPr>
                <w:rStyle w:val="2"/>
                <w:rFonts w:eastAsiaTheme="minorEastAsia"/>
              </w:rPr>
              <w:t>Для сверла 20 мм под обработку алюминия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9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t>Очки защитные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69" w:lineRule="exact"/>
            </w:pPr>
            <w:proofErr w:type="gramStart"/>
            <w:r>
              <w:rPr>
                <w:rStyle w:val="2"/>
                <w:rFonts w:eastAsiaTheme="minorEastAsia"/>
              </w:rPr>
              <w:t>Желтые</w:t>
            </w:r>
            <w:proofErr w:type="gramEnd"/>
            <w:r>
              <w:rPr>
                <w:rStyle w:val="2"/>
                <w:rFonts w:eastAsiaTheme="minorEastAsia"/>
              </w:rPr>
              <w:t xml:space="preserve"> + с защитой от царапин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3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  <w:jc w:val="both"/>
            </w:pPr>
            <w:r>
              <w:rPr>
                <w:rStyle w:val="2"/>
                <w:rFonts w:eastAsiaTheme="minorEastAsia"/>
              </w:rPr>
              <w:lastRenderedPageBreak/>
              <w:t>Перчатки ХБ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91" w:rsidRDefault="00CD5E91" w:rsidP="00CD5E91">
            <w:pPr>
              <w:spacing w:line="278" w:lineRule="exact"/>
            </w:pPr>
            <w:r>
              <w:rPr>
                <w:rStyle w:val="2"/>
                <w:rFonts w:eastAsiaTheme="minorEastAsia"/>
              </w:rPr>
              <w:t>На усмотрение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  <w:tr w:rsidR="00CD5E91" w:rsidTr="008A5E15">
        <w:trPr>
          <w:trHeight w:hRule="exact" w:val="73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Штангенциркуль цифровой 0-150 мм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Точность - 0.01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На группу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91" w:rsidRDefault="00CD5E91" w:rsidP="00CD5E91">
            <w:pPr>
              <w:spacing w:line="220" w:lineRule="exact"/>
            </w:pPr>
            <w:r>
              <w:rPr>
                <w:rStyle w:val="2"/>
                <w:rFonts w:eastAsiaTheme="minorEastAsia"/>
              </w:rPr>
              <w:t>необходимо</w:t>
            </w:r>
          </w:p>
        </w:tc>
      </w:tr>
    </w:tbl>
    <w:p w:rsidR="001D2834" w:rsidRDefault="001D2834" w:rsidP="001D2834">
      <w:pPr>
        <w:rPr>
          <w:sz w:val="2"/>
          <w:szCs w:val="2"/>
        </w:rPr>
        <w:sectPr w:rsidR="001D2834" w:rsidSect="00CD5E91"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1D2834" w:rsidRDefault="001D2834" w:rsidP="001D2834">
      <w:pPr>
        <w:spacing w:line="413" w:lineRule="exact"/>
        <w:ind w:left="-142"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34" w:rsidRPr="001D2834" w:rsidRDefault="001D2834" w:rsidP="001D2834">
      <w:pPr>
        <w:spacing w:line="413" w:lineRule="exact"/>
        <w:ind w:left="8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2834" w:rsidRPr="001D2834" w:rsidSect="000F1E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0082"/>
    <w:multiLevelType w:val="hybridMultilevel"/>
    <w:tmpl w:val="CEA04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95B6D"/>
    <w:multiLevelType w:val="multilevel"/>
    <w:tmpl w:val="54689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EBA"/>
    <w:rsid w:val="000F1EBA"/>
    <w:rsid w:val="001A57A0"/>
    <w:rsid w:val="001D2834"/>
    <w:rsid w:val="00565B10"/>
    <w:rsid w:val="00573846"/>
    <w:rsid w:val="00690908"/>
    <w:rsid w:val="008A5E15"/>
    <w:rsid w:val="00CD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0F1EB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0F1EBA"/>
    <w:pPr>
      <w:widowControl w:val="0"/>
      <w:shd w:val="clear" w:color="auto" w:fill="FFFFFF"/>
      <w:spacing w:before="1320" w:after="8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"/>
    <w:basedOn w:val="a0"/>
    <w:rsid w:val="000F1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link w:val="a4"/>
    <w:uiPriority w:val="34"/>
    <w:qFormat/>
    <w:rsid w:val="000F1EB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qFormat/>
    <w:locked/>
    <w:rsid w:val="000F1EBA"/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(2)_"/>
    <w:basedOn w:val="a0"/>
    <w:rsid w:val="000F1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sid w:val="000F1EB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styleId="a5">
    <w:name w:val="Hyperlink"/>
    <w:basedOn w:val="a0"/>
    <w:rsid w:val="000F1EBA"/>
    <w:rPr>
      <w:color w:val="0066CC"/>
      <w:u w:val="single"/>
    </w:rPr>
  </w:style>
  <w:style w:type="character" w:customStyle="1" w:styleId="6">
    <w:name w:val="Заголовок №6_"/>
    <w:basedOn w:val="a0"/>
    <w:link w:val="60"/>
    <w:rsid w:val="000F1E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Заголовок №6"/>
    <w:basedOn w:val="a"/>
    <w:link w:val="6"/>
    <w:rsid w:val="000F1EBA"/>
    <w:pPr>
      <w:widowControl w:val="0"/>
      <w:shd w:val="clear" w:color="auto" w:fill="FFFFFF"/>
      <w:spacing w:after="0" w:line="413" w:lineRule="exact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1D283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2834"/>
    <w:pPr>
      <w:widowControl w:val="0"/>
      <w:shd w:val="clear" w:color="auto" w:fill="FFFFFF"/>
      <w:spacing w:after="0" w:line="413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6">
    <w:name w:val="Normal (Web)"/>
    <w:basedOn w:val="a"/>
    <w:uiPriority w:val="99"/>
    <w:semiHidden/>
    <w:unhideWhenUsed/>
    <w:rsid w:val="0069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2021-09-29T17:43:00Z</dcterms:created>
  <dcterms:modified xsi:type="dcterms:W3CDTF">2021-09-29T20:00:00Z</dcterms:modified>
</cp:coreProperties>
</file>