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35" w:rsidRP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hyperlink r:id="rId7" w:history="1"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Приказ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Министерства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просвещения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РФ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от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11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ноября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2022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г.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N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974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"Об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утверждении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федерального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государственного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образовательного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стандарта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среднего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профессионального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образования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по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профессии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09.01.03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Оператор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информационных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систем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и</w:t>
        </w:r>
        <w:r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bCs w:val="0"/>
            <w:color w:val="auto"/>
          </w:rPr>
          <w:t>ресурсов"</w:t>
        </w:r>
      </w:hyperlink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A64F35">
          <w:rPr>
            <w:rStyle w:val="a4"/>
            <w:rFonts w:ascii="Times New Roman" w:hAnsi="Times New Roman" w:cs="Times New Roman"/>
            <w:color w:val="auto"/>
          </w:rPr>
          <w:t>подпунктом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4.2.30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пункта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4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Положения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Министерстве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просвещения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утвержденного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A64F35">
          <w:rPr>
            <w:rStyle w:val="a4"/>
            <w:rFonts w:ascii="Times New Roman" w:hAnsi="Times New Roman" w:cs="Times New Roman"/>
            <w:color w:val="auto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Правительства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884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(Собрание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законодательства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2018,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32,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5343),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пунктом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27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Правил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разработки,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утверждения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стандартов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внесения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изменений,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утвержденных</w:t>
      </w:r>
      <w:r>
        <w:rPr>
          <w:rFonts w:ascii="Times New Roman" w:hAnsi="Times New Roman" w:cs="Times New Roman"/>
        </w:rPr>
        <w:t xml:space="preserve"> </w:t>
      </w:r>
      <w:hyperlink r:id="rId11" w:history="1">
        <w:r w:rsidRPr="00A64F35">
          <w:rPr>
            <w:rStyle w:val="a4"/>
            <w:rFonts w:ascii="Times New Roman" w:hAnsi="Times New Roman" w:cs="Times New Roman"/>
            <w:color w:val="auto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Правительства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434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(Собрание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законодательства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2019,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16,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1942),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приказываю: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0" w:name="sub_1"/>
      <w:r w:rsidRPr="00A64F3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Утвердить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прилагаемый</w:t>
      </w:r>
      <w:r>
        <w:rPr>
          <w:rFonts w:ascii="Times New Roman" w:hAnsi="Times New Roman" w:cs="Times New Roman"/>
        </w:rPr>
        <w:t xml:space="preserve"> </w:t>
      </w:r>
      <w:hyperlink w:anchor="sub_1000" w:history="1">
        <w:r w:rsidRPr="00A64F35">
          <w:rPr>
            <w:rStyle w:val="a4"/>
            <w:rFonts w:ascii="Times New Roman" w:hAnsi="Times New Roman" w:cs="Times New Roman"/>
            <w:color w:val="auto"/>
          </w:rPr>
          <w:t>федеральный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государственный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образовательный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стандарт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09.01.03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ресурсов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стандарт).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" w:name="sub_2"/>
      <w:bookmarkEnd w:id="0"/>
      <w:r w:rsidRPr="00A64F3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Установить,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что:</w:t>
      </w:r>
    </w:p>
    <w:bookmarkEnd w:id="1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вправе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hyperlink w:anchor="sub_1000" w:history="1">
        <w:r w:rsidRPr="00A64F35">
          <w:rPr>
            <w:rStyle w:val="a4"/>
            <w:rFonts w:ascii="Times New Roman" w:hAnsi="Times New Roman" w:cs="Times New Roman"/>
            <w:color w:val="auto"/>
          </w:rPr>
          <w:t>стандартом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зачисленных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A64F35">
          <w:rPr>
            <w:rStyle w:val="a4"/>
            <w:rFonts w:ascii="Times New Roman" w:hAnsi="Times New Roman" w:cs="Times New Roman"/>
            <w:color w:val="auto"/>
          </w:rPr>
          <w:t>вступления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в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силу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приказа,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согласия;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" w:name="sub_21"/>
      <w:r w:rsidRPr="00A64F35">
        <w:rPr>
          <w:rFonts w:ascii="Times New Roman" w:hAnsi="Times New Roman" w:cs="Times New Roman"/>
        </w:rPr>
        <w:t>прием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Pr="00A64F35">
          <w:rPr>
            <w:rStyle w:val="a4"/>
            <w:rFonts w:ascii="Times New Roman" w:hAnsi="Times New Roman" w:cs="Times New Roman"/>
            <w:color w:val="auto"/>
          </w:rPr>
          <w:t>федеральным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государственным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образовательным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стандартом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230103.02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Мастер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обработке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цифровой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утвержденным</w:t>
      </w:r>
      <w:r>
        <w:rPr>
          <w:rFonts w:ascii="Times New Roman" w:hAnsi="Times New Roman" w:cs="Times New Roman"/>
        </w:rPr>
        <w:t xml:space="preserve"> </w:t>
      </w:r>
      <w:hyperlink r:id="rId14" w:history="1">
        <w:r w:rsidRPr="00A64F35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науки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854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(зарегистрирован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Министерством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юстиции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регистрационный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29569),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изменениями,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внесенными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Pr="00A64F35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науки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391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(зарегистрирован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Министерством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юстиции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регистрационный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37276)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hyperlink r:id="rId16" w:history="1">
        <w:r w:rsidRPr="00A64F35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просвещения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450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(зарегистрирован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Министерством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юстиции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регистрационный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65410),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прекращается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года.</w:t>
      </w:r>
    </w:p>
    <w:bookmarkEnd w:id="2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609"/>
        <w:gridCol w:w="3306"/>
      </w:tblGrid>
      <w:tr w:rsidR="00A64F35" w:rsidRPr="00A64F3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Исполняющий</w:t>
            </w:r>
            <w:r w:rsidRPr="00A64F35">
              <w:rPr>
                <w:rFonts w:ascii="Times New Roman" w:hAnsi="Times New Roman" w:cs="Times New Roman"/>
              </w:rPr>
              <w:br/>
              <w:t>обязанности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А.А.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Корнеев</w:t>
            </w:r>
          </w:p>
        </w:tc>
      </w:tr>
    </w:tbl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pStyle w:val="a9"/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Зарегистрировано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Минюсте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</w:t>
      </w:r>
    </w:p>
    <w:p w:rsidR="00A64F35" w:rsidRPr="00A64F35" w:rsidRDefault="00A64F35" w:rsidP="00A64F35">
      <w:pPr>
        <w:pStyle w:val="a9"/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Регистрационный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71639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ind w:firstLine="698"/>
        <w:jc w:val="right"/>
        <w:rPr>
          <w:rFonts w:ascii="Times New Roman" w:hAnsi="Times New Roman" w:cs="Times New Roman"/>
        </w:rPr>
      </w:pPr>
      <w:bookmarkStart w:id="3" w:name="sub_1000"/>
      <w:r>
        <w:rPr>
          <w:rStyle w:val="a3"/>
          <w:rFonts w:ascii="Times New Roman" w:hAnsi="Times New Roman" w:cs="Times New Roman"/>
          <w:color w:val="auto"/>
        </w:rPr>
        <w:br w:type="page"/>
      </w:r>
      <w:r w:rsidRPr="00A64F35">
        <w:rPr>
          <w:rStyle w:val="a3"/>
          <w:rFonts w:ascii="Times New Roman" w:hAnsi="Times New Roman" w:cs="Times New Roman"/>
          <w:color w:val="auto"/>
        </w:rPr>
        <w:lastRenderedPageBreak/>
        <w:t>Приложение</w:t>
      </w:r>
    </w:p>
    <w:bookmarkEnd w:id="3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ind w:firstLine="698"/>
        <w:jc w:val="right"/>
        <w:rPr>
          <w:rFonts w:ascii="Times New Roman" w:hAnsi="Times New Roman" w:cs="Times New Roman"/>
        </w:rPr>
      </w:pPr>
      <w:r w:rsidRPr="00A64F35">
        <w:rPr>
          <w:rStyle w:val="a3"/>
          <w:rFonts w:ascii="Times New Roman" w:hAnsi="Times New Roman" w:cs="Times New Roman"/>
          <w:color w:val="auto"/>
        </w:rPr>
        <w:t>УТВЕРЖДЕН</w:t>
      </w:r>
      <w:r w:rsidRPr="00A64F35">
        <w:rPr>
          <w:rStyle w:val="a3"/>
          <w:rFonts w:ascii="Times New Roman" w:hAnsi="Times New Roman" w:cs="Times New Roman"/>
          <w:color w:val="auto"/>
        </w:rPr>
        <w:br/>
      </w:r>
      <w:hyperlink w:anchor="sub_0" w:history="1">
        <w:r w:rsidRPr="00A64F35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Министерства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просвещения</w:t>
      </w:r>
      <w:r w:rsidRPr="00A64F35">
        <w:rPr>
          <w:rStyle w:val="a3"/>
          <w:rFonts w:ascii="Times New Roman" w:hAnsi="Times New Roman" w:cs="Times New Roman"/>
          <w:color w:val="auto"/>
        </w:rPr>
        <w:br/>
        <w:t>Российской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Федерации</w:t>
      </w:r>
      <w:r w:rsidRPr="00A64F35">
        <w:rPr>
          <w:rStyle w:val="a3"/>
          <w:rFonts w:ascii="Times New Roman" w:hAnsi="Times New Roman" w:cs="Times New Roman"/>
          <w:color w:val="auto"/>
        </w:rPr>
        <w:br/>
        <w:t>от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11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ноября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2022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г.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N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974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A64F35">
        <w:rPr>
          <w:rFonts w:ascii="Times New Roman" w:hAnsi="Times New Roman" w:cs="Times New Roman"/>
          <w:color w:val="auto"/>
        </w:rPr>
        <w:t>Федеральный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государственный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образовательный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стандарт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среднего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профессионального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образования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профессии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09.01.03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Оператор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информационных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систем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ресурсов</w:t>
      </w:r>
    </w:p>
    <w:p w:rsid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4" w:name="sub_1100"/>
    </w:p>
    <w:p w:rsidR="00A64F35" w:rsidRP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A64F35">
        <w:rPr>
          <w:rFonts w:ascii="Times New Roman" w:hAnsi="Times New Roman" w:cs="Times New Roman"/>
          <w:color w:val="auto"/>
        </w:rPr>
        <w:t>I.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Общие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положения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" w:name="sub_1101"/>
      <w:bookmarkEnd w:id="4"/>
      <w:r w:rsidRPr="00A64F35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федеральный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стандарт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представляет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собой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совокупность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обязательных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подготовки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квалифицированных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рабочих,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служащих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09.01.03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ресурсов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соответственно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профессия)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квалифицированного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рабочего,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служащего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"оператор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ресурсов"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1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1</w:t>
        </w:r>
      </w:hyperlink>
      <w:r w:rsidRPr="00A64F35">
        <w:rPr>
          <w:rFonts w:ascii="Times New Roman" w:hAnsi="Times New Roman" w:cs="Times New Roman"/>
        </w:rPr>
        <w:t>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" w:name="sub_1102"/>
      <w:bookmarkEnd w:id="5"/>
      <w:r w:rsidRPr="00A64F35"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допускается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только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высшего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вместе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организация).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7" w:name="sub_1103"/>
      <w:bookmarkEnd w:id="6"/>
      <w:r w:rsidRPr="00A64F35"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реализуемая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базе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разрабатывается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требований</w:t>
      </w:r>
      <w:r>
        <w:rPr>
          <w:rFonts w:ascii="Times New Roman" w:hAnsi="Times New Roman" w:cs="Times New Roman"/>
        </w:rPr>
        <w:t xml:space="preserve"> </w:t>
      </w:r>
      <w:hyperlink r:id="rId17" w:history="1">
        <w:r w:rsidRPr="00A64F35">
          <w:rPr>
            <w:rStyle w:val="a4"/>
            <w:rFonts w:ascii="Times New Roman" w:hAnsi="Times New Roman" w:cs="Times New Roman"/>
            <w:color w:val="auto"/>
          </w:rPr>
          <w:t>федерального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государственного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образовательного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стандарта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2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2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получаемой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профессии.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8" w:name="sub_1104"/>
      <w:bookmarkEnd w:id="7"/>
      <w:r w:rsidRPr="00A64F35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очной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9" w:name="sub_1105"/>
      <w:bookmarkEnd w:id="8"/>
      <w:r w:rsidRPr="00A64F35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вправе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применять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электронное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дистанционные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технологии.</w:t>
      </w:r>
    </w:p>
    <w:bookmarkEnd w:id="9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инвалидов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ограниченными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электронное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дистанционные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технологии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предусматривать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приема-передачи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доступных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формах.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0" w:name="sub_1106"/>
      <w:r w:rsidRPr="00A64F35">
        <w:rPr>
          <w:rFonts w:ascii="Times New Roman" w:hAnsi="Times New Roman" w:cs="Times New Roman"/>
        </w:rPr>
        <w:t>1.6.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посредством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сетевой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формы.</w:t>
      </w:r>
    </w:p>
    <w:bookmarkEnd w:id="10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отдельных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компонентов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организуется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подготовки.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1" w:name="sub_1107"/>
      <w:r w:rsidRPr="00A64F35">
        <w:rPr>
          <w:rFonts w:ascii="Times New Roman" w:hAnsi="Times New Roman" w:cs="Times New Roman"/>
        </w:rPr>
        <w:t>1.7.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включаемых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календарного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работы,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разрабатываемых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утверждаемых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примерную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программу,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включенную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реестр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примерных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примерной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примерного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календарного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3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3</w:t>
        </w:r>
      </w:hyperlink>
      <w:r w:rsidRPr="00A64F35">
        <w:rPr>
          <w:rFonts w:ascii="Times New Roman" w:hAnsi="Times New Roman" w:cs="Times New Roman"/>
        </w:rPr>
        <w:t>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2" w:name="sub_1108"/>
      <w:bookmarkEnd w:id="11"/>
      <w:r w:rsidRPr="00A64F35">
        <w:rPr>
          <w:rFonts w:ascii="Times New Roman" w:hAnsi="Times New Roman" w:cs="Times New Roman"/>
        </w:rPr>
        <w:t>1.8.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реализуется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языке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определено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локальным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нормативным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актом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lastRenderedPageBreak/>
        <w:t>организации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4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A64F35">
        <w:rPr>
          <w:rFonts w:ascii="Times New Roman" w:hAnsi="Times New Roman" w:cs="Times New Roman"/>
        </w:rPr>
        <w:t>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3" w:name="sub_1109"/>
      <w:bookmarkEnd w:id="12"/>
      <w:r w:rsidRPr="00A64F35">
        <w:rPr>
          <w:rFonts w:ascii="Times New Roman" w:hAnsi="Times New Roman" w:cs="Times New Roman"/>
        </w:rPr>
        <w:t>1.9.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зависимости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применяемых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технологий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составляет:</w:t>
      </w:r>
    </w:p>
    <w:bookmarkEnd w:id="13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базе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месяцев;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базе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месяцев.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4" w:name="sub_1110"/>
      <w:r w:rsidRPr="00A64F35">
        <w:rPr>
          <w:rFonts w:ascii="Times New Roman" w:hAnsi="Times New Roman" w:cs="Times New Roman"/>
        </w:rPr>
        <w:t>1.10.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индивидуальному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более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сроков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hyperlink w:anchor="sub_1109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пункте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1.9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СПО.</w:t>
      </w:r>
    </w:p>
    <w:bookmarkEnd w:id="14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индивидуальному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инвалидов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ограниченными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увеличен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более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сравнению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сроками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установленными</w:t>
      </w:r>
      <w:r>
        <w:rPr>
          <w:rFonts w:ascii="Times New Roman" w:hAnsi="Times New Roman" w:cs="Times New Roman"/>
        </w:rPr>
        <w:t xml:space="preserve"> </w:t>
      </w:r>
      <w:hyperlink w:anchor="sub_1109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пунктом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1.9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5" w:name="sub_1111"/>
      <w:r w:rsidRPr="00A64F35">
        <w:rPr>
          <w:rFonts w:ascii="Times New Roman" w:hAnsi="Times New Roman" w:cs="Times New Roman"/>
        </w:rPr>
        <w:t>1.11.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Конкретный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индивидуальному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плану,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ускоренном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пределах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сроков,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hyperlink w:anchor="sub_1109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пунктом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1.9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6" w:name="sub_1112"/>
      <w:bookmarkEnd w:id="15"/>
      <w:r w:rsidRPr="00A64F35">
        <w:rPr>
          <w:rFonts w:ascii="Times New Roman" w:hAnsi="Times New Roman" w:cs="Times New Roman"/>
        </w:rPr>
        <w:t>1.12.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применена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система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зачетных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единиц,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зачетная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единица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32-36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академическим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часам.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7" w:name="sub_1113"/>
      <w:bookmarkEnd w:id="16"/>
      <w:r w:rsidRPr="00A64F35">
        <w:rPr>
          <w:rFonts w:ascii="Times New Roman" w:hAnsi="Times New Roman" w:cs="Times New Roman"/>
        </w:rPr>
        <w:t>1.13.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освоившие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программу,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деятельность: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A64F35">
          <w:rPr>
            <w:rStyle w:val="a4"/>
            <w:rFonts w:ascii="Times New Roman" w:hAnsi="Times New Roman" w:cs="Times New Roman"/>
            <w:color w:val="auto"/>
          </w:rPr>
          <w:t>06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Связь,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коммуникационные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технологии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5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5</w:t>
        </w:r>
      </w:hyperlink>
      <w:r w:rsidRPr="00A64F35">
        <w:rPr>
          <w:rFonts w:ascii="Times New Roman" w:hAnsi="Times New Roman" w:cs="Times New Roman"/>
        </w:rPr>
        <w:t>.</w:t>
      </w:r>
    </w:p>
    <w:bookmarkEnd w:id="17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Выпускники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областях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сферах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уровня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работника.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18" w:name="sub_1114"/>
      <w:r w:rsidRPr="00A64F35">
        <w:rPr>
          <w:rFonts w:ascii="Times New Roman" w:hAnsi="Times New Roman" w:cs="Times New Roman"/>
        </w:rPr>
        <w:t>1.14.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разработке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устанавливает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направленность,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конкретизирует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содержание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путем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ориентации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ПООП.</w:t>
      </w:r>
    </w:p>
    <w:bookmarkEnd w:id="18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19" w:name="sub_1200"/>
      <w:r w:rsidRPr="00A64F35">
        <w:rPr>
          <w:rFonts w:ascii="Times New Roman" w:hAnsi="Times New Roman" w:cs="Times New Roman"/>
          <w:color w:val="auto"/>
        </w:rPr>
        <w:t>II.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Требования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к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структуре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образовательной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программы</w:t>
      </w:r>
    </w:p>
    <w:bookmarkEnd w:id="19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0" w:name="sub_1201"/>
      <w:r w:rsidRPr="00A64F35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Структура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</w:t>
      </w:r>
      <w:hyperlink w:anchor="sub_11" w:history="1">
        <w:r w:rsidRPr="00A64F35">
          <w:rPr>
            <w:rStyle w:val="a4"/>
            <w:rFonts w:ascii="Times New Roman" w:hAnsi="Times New Roman" w:cs="Times New Roman"/>
            <w:color w:val="auto"/>
          </w:rPr>
          <w:t>таблица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N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</w:t>
        </w:r>
      </w:hyperlink>
      <w:r w:rsidRPr="00A64F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включает:</w:t>
      </w:r>
    </w:p>
    <w:bookmarkEnd w:id="20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дисциплины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(модули);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практику;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государственную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итоговую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аттестацию.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ind w:firstLine="698"/>
        <w:jc w:val="right"/>
        <w:rPr>
          <w:rFonts w:ascii="Times New Roman" w:hAnsi="Times New Roman" w:cs="Times New Roman"/>
        </w:rPr>
      </w:pPr>
      <w:bookmarkStart w:id="21" w:name="sub_11"/>
      <w:r w:rsidRPr="00A64F35">
        <w:rPr>
          <w:rStyle w:val="a3"/>
          <w:rFonts w:ascii="Times New Roman" w:hAnsi="Times New Roman" w:cs="Times New Roman"/>
          <w:color w:val="auto"/>
        </w:rPr>
        <w:t>Таблица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N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1</w:t>
      </w:r>
    </w:p>
    <w:bookmarkEnd w:id="21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A64F35">
        <w:rPr>
          <w:rFonts w:ascii="Times New Roman" w:hAnsi="Times New Roman" w:cs="Times New Roman"/>
          <w:color w:val="auto"/>
        </w:rPr>
        <w:t>Структура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объем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образовательной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программы</w:t>
      </w:r>
    </w:p>
    <w:p w:rsidR="00A64F35" w:rsidRPr="00A64F35" w:rsidRDefault="00A64F35" w:rsidP="00A64F35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900"/>
      </w:tblGrid>
      <w:tr w:rsidR="00A64F35" w:rsidRPr="00A64F35" w:rsidTr="00A64F35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Структура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образовательной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Объем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образовательной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программы,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академических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часах</w:t>
            </w:r>
          </w:p>
        </w:tc>
      </w:tr>
      <w:tr w:rsidR="00A64F35" w:rsidRPr="00A64F35" w:rsidTr="00A64F35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(модули)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менее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612</w:t>
            </w:r>
          </w:p>
        </w:tc>
      </w:tr>
      <w:tr w:rsidR="00A64F35" w:rsidRPr="00A64F35" w:rsidTr="00A64F35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менее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540</w:t>
            </w:r>
          </w:p>
        </w:tc>
      </w:tr>
      <w:tr w:rsidR="00A64F35" w:rsidRPr="00A64F35" w:rsidTr="00A64F35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Государственная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итоговая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36</w:t>
            </w:r>
          </w:p>
        </w:tc>
      </w:tr>
      <w:tr w:rsidR="00A64F35" w:rsidRPr="00A64F35" w:rsidTr="00A64F35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A64F35">
              <w:rPr>
                <w:rFonts w:ascii="Times New Roman" w:hAnsi="Times New Roman" w:cs="Times New Roman"/>
                <w:color w:val="auto"/>
              </w:rPr>
              <w:lastRenderedPageBreak/>
              <w:t>Общий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64F35">
              <w:rPr>
                <w:rFonts w:ascii="Times New Roman" w:hAnsi="Times New Roman" w:cs="Times New Roman"/>
                <w:color w:val="auto"/>
              </w:rPr>
              <w:t>объем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64F35">
              <w:rPr>
                <w:rFonts w:ascii="Times New Roman" w:hAnsi="Times New Roman" w:cs="Times New Roman"/>
                <w:color w:val="auto"/>
              </w:rPr>
              <w:t>образовательной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64F35">
              <w:rPr>
                <w:rFonts w:ascii="Times New Roman" w:hAnsi="Times New Roman" w:cs="Times New Roman"/>
                <w:color w:val="auto"/>
              </w:rPr>
              <w:t>программы:</w:t>
            </w:r>
          </w:p>
        </w:tc>
      </w:tr>
      <w:tr w:rsidR="00A64F35" w:rsidRPr="00A64F35" w:rsidTr="00A64F35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базе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1476</w:t>
            </w:r>
          </w:p>
        </w:tc>
      </w:tr>
      <w:tr w:rsidR="00A64F35" w:rsidRPr="00A64F35" w:rsidTr="00A64F35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базе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основного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образования,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включая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получение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требований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образовательного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стандарта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2952</w:t>
            </w:r>
          </w:p>
        </w:tc>
      </w:tr>
    </w:tbl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2" w:name="sub_1202"/>
      <w:r w:rsidRPr="00A64F35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включает:</w:t>
      </w:r>
    </w:p>
    <w:bookmarkEnd w:id="22"/>
    <w:p w:rsidR="00A64F35" w:rsidRPr="00A64F35" w:rsidRDefault="00A64F35" w:rsidP="00A64F35">
      <w:pPr>
        <w:numPr>
          <w:ilvl w:val="0"/>
          <w:numId w:val="2"/>
        </w:numPr>
        <w:spacing w:line="276" w:lineRule="auto"/>
        <w:ind w:left="1560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социально-гуманитарный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цикл;</w:t>
      </w:r>
    </w:p>
    <w:p w:rsidR="00A64F35" w:rsidRPr="00A64F35" w:rsidRDefault="00A64F35" w:rsidP="00A64F35">
      <w:pPr>
        <w:numPr>
          <w:ilvl w:val="0"/>
          <w:numId w:val="2"/>
        </w:numPr>
        <w:spacing w:line="276" w:lineRule="auto"/>
        <w:ind w:left="1560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общепрофессиональный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цикл;</w:t>
      </w:r>
    </w:p>
    <w:p w:rsidR="00A64F35" w:rsidRPr="00A64F35" w:rsidRDefault="00A64F35" w:rsidP="00A64F35">
      <w:pPr>
        <w:numPr>
          <w:ilvl w:val="0"/>
          <w:numId w:val="2"/>
        </w:numPr>
        <w:spacing w:line="276" w:lineRule="auto"/>
        <w:ind w:left="1560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профессиональный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3" w:name="sub_1203"/>
      <w:r w:rsidRPr="00A64F35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выделяются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обязательная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формируемая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участниками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отношений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(вариативная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часть).</w:t>
      </w:r>
    </w:p>
    <w:bookmarkEnd w:id="23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Обязательная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направлена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формирование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предусмотренн</w:t>
      </w:r>
      <w:bookmarkStart w:id="24" w:name="_GoBack"/>
      <w:bookmarkEnd w:id="24"/>
      <w:r w:rsidRPr="00A64F35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</w:t>
      </w:r>
      <w:hyperlink w:anchor="sub_1300" w:history="1">
        <w:r w:rsidRPr="00A64F35">
          <w:rPr>
            <w:rStyle w:val="a4"/>
            <w:rFonts w:ascii="Times New Roman" w:hAnsi="Times New Roman" w:cs="Times New Roman"/>
            <w:color w:val="auto"/>
          </w:rPr>
          <w:t>главой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III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Объем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обязательной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составлять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более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процентов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времени,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отведенного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Вариативная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процентов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времени,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отведенного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дает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дальнейшего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расширения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введения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дополнительных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конкурентоспособности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потребностями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регионального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рынка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труда,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цифровой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экономики.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Конкретное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соотношение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обязательной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вариативной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параметры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определяет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пункта,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5" w:name="sub_1204"/>
      <w:r w:rsidRPr="00A64F35"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разрабатывается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предполагает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следующих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деятельности:</w:t>
      </w:r>
    </w:p>
    <w:bookmarkEnd w:id="25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оформление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компоновка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документации;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техническая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обработка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размещение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ресурсов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сайте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выбору);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подготовка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интерфейсной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графики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выбору);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подготовка,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техническая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обработка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размещение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контента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электронного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документооборота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выбору).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6" w:name="sub_1205"/>
      <w:r w:rsidRPr="00A64F35">
        <w:rPr>
          <w:rFonts w:ascii="Times New Roman" w:hAnsi="Times New Roman" w:cs="Times New Roman"/>
        </w:rPr>
        <w:t>2.5.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формирует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дополнение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hyperlink w:anchor="sub_1204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пункте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2.4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вариативной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части.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7" w:name="sub_1206"/>
      <w:bookmarkEnd w:id="26"/>
      <w:r w:rsidRPr="00A64F35">
        <w:rPr>
          <w:rFonts w:ascii="Times New Roman" w:hAnsi="Times New Roman" w:cs="Times New Roman"/>
        </w:rPr>
        <w:t>2.6.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социально-гуманитарного,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циклы)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выделяется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занятий,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цикле)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работы.</w:t>
      </w:r>
    </w:p>
    <w:bookmarkEnd w:id="27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занятий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выделено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процентов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lastRenderedPageBreak/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промежуточная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формой,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определяемой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оценочными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материалами,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позволяющими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оценить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достижение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запланированных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отдельным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(модулям)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8" w:name="sub_1207"/>
      <w:r w:rsidRPr="00A64F35">
        <w:rPr>
          <w:rFonts w:ascii="Times New Roman" w:hAnsi="Times New Roman" w:cs="Times New Roman"/>
        </w:rPr>
        <w:t>2.7.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Обязательная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социально-гуманитарного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предусматривать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следующих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дисциплин: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"История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России",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"Иностранный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деятельности",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"Безопасность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жизнедеятельности",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"Физическая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культура",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"Основы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финансовой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грамотности".</w:t>
      </w:r>
    </w:p>
    <w:bookmarkEnd w:id="28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Общий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"Безопасность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жизнедеятельности"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академических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военной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службы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юношей)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академических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часов;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подгрупп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девушек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время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медицинских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знаний.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Дисциплина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"Физическая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культура"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способствовать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формированию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физической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культуры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способности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направленного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средств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физической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культуры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спорта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сохранения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укрепления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психофизической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подготовке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предупреждению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заболеваний.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инвалидов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ограниченными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устанавливает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особый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порядок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"Физическая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культура"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состояния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29" w:name="sub_1208"/>
      <w:r w:rsidRPr="00A64F35">
        <w:rPr>
          <w:rFonts w:ascii="Times New Roman" w:hAnsi="Times New Roman" w:cs="Times New Roman"/>
        </w:rPr>
        <w:t>2.8.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Обязательная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предусматривать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изучение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следующих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дисциплин: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"Основы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технологий";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"Документационное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управления";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"Базы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данных".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0" w:name="sub_1209"/>
      <w:bookmarkEnd w:id="29"/>
      <w:r w:rsidRPr="00A64F35">
        <w:rPr>
          <w:rFonts w:ascii="Times New Roman" w:hAnsi="Times New Roman" w:cs="Times New Roman"/>
        </w:rPr>
        <w:t>2.9.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модули,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формируются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выбранными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предусмотренными</w:t>
      </w:r>
      <w:r>
        <w:rPr>
          <w:rFonts w:ascii="Times New Roman" w:hAnsi="Times New Roman" w:cs="Times New Roman"/>
        </w:rPr>
        <w:t xml:space="preserve"> </w:t>
      </w:r>
      <w:hyperlink w:anchor="sub_1204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пунктом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2.4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дополнительными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видами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сформированными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модуля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входит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несколько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междисциплинарных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курсов,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устанавливаются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модуля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зачетных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единиц.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1" w:name="sub_1210"/>
      <w:bookmarkEnd w:id="30"/>
      <w:r w:rsidRPr="00A64F35">
        <w:rPr>
          <w:rFonts w:ascii="Times New Roman" w:hAnsi="Times New Roman" w:cs="Times New Roman"/>
        </w:rPr>
        <w:t>2.10.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входит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имеет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следующие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производственная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реализуются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подготовки.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производственная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реализуются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несколько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периодов,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рассредоточено,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чередуясь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занятиями.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Типы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устанавливаются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2" w:name="sub_1211"/>
      <w:bookmarkEnd w:id="31"/>
      <w:r w:rsidRPr="00A64F35">
        <w:rPr>
          <w:rFonts w:ascii="Times New Roman" w:hAnsi="Times New Roman" w:cs="Times New Roman"/>
        </w:rPr>
        <w:t>2.11.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предоставлять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инвалидам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ограниченными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заявлению)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программе,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учитывающей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особенности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психофизического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развития,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индивидуальных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обеспечивающей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коррекцию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нарушений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социальную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адаптацию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3" w:name="sub_1212"/>
      <w:bookmarkEnd w:id="32"/>
      <w:r w:rsidRPr="00A64F35">
        <w:rPr>
          <w:rFonts w:ascii="Times New Roman" w:hAnsi="Times New Roman" w:cs="Times New Roman"/>
        </w:rPr>
        <w:t>2.12.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итоговая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проводится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демонстрационного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экзамена.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4" w:name="sub_1213"/>
      <w:bookmarkEnd w:id="33"/>
      <w:r w:rsidRPr="00A64F35">
        <w:rPr>
          <w:rFonts w:ascii="Times New Roman" w:hAnsi="Times New Roman" w:cs="Times New Roman"/>
        </w:rPr>
        <w:t>2.13.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итоговая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завершается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присвоением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квалифицированного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рабочего,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служащего,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hyperlink w:anchor="sub_1101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пункте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1.1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СПО.</w:t>
      </w:r>
    </w:p>
    <w:bookmarkEnd w:id="34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35" w:name="sub_1300"/>
      <w:r w:rsidRPr="00A64F35">
        <w:rPr>
          <w:rFonts w:ascii="Times New Roman" w:hAnsi="Times New Roman" w:cs="Times New Roman"/>
          <w:color w:val="auto"/>
        </w:rPr>
        <w:lastRenderedPageBreak/>
        <w:t>III.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Требования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к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результатам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освоения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образовательной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программы</w:t>
      </w:r>
    </w:p>
    <w:bookmarkEnd w:id="35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6" w:name="sub_1301"/>
      <w:r w:rsidRPr="00A64F35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результате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сформированы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компетенции.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7" w:name="sub_1302"/>
      <w:bookmarkEnd w:id="36"/>
      <w:r w:rsidRPr="00A64F35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освоивший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программу,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обладать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следующими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ОК):</w:t>
      </w:r>
    </w:p>
    <w:bookmarkEnd w:id="37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Выбирать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способы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решения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применительно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различным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контекстам;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современные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поиска,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анализа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интерпретации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технологии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выполнения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03.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Планировать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реализовывать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собственное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личностное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развитие,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предпринимательскую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сфере,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знания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финансовой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грамотности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различных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жизненных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ситуациях;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04.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Эффективно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взаимодействовать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коллективе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команде;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05.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письменную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коммуникацию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языке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особенностей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социального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культурного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контекста;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06.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Проявлять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гражданско-патриотическую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позицию,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демонстрировать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осознанное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поведение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духовно-нравственных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ценностей,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гармонизации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межнациональных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межрелигиозных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отношений,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применять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стандарты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антикоррупционного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поведения;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07.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Содействовать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сохранению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окружающей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среды,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ресурсосбережению,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применять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знания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изменении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климата,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принципы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бережливого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производства,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эффективно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действовать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чрезвычайных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ситуациях;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08.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физической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культуры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сохранения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укрепления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процессе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поддержания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уровня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физической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подготовленности;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09.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Пользоваться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документацией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иностранном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языках.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38" w:name="sub_1303"/>
      <w:r w:rsidRPr="00A64F35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освоивший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программу,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обладать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ПК),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выбранным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</w:t>
      </w:r>
      <w:hyperlink w:anchor="sub_12" w:history="1">
        <w:r w:rsidRPr="00A64F35">
          <w:rPr>
            <w:rStyle w:val="a4"/>
            <w:rFonts w:ascii="Times New Roman" w:hAnsi="Times New Roman" w:cs="Times New Roman"/>
            <w:color w:val="auto"/>
          </w:rPr>
          <w:t>таблица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N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2</w:t>
        </w:r>
      </w:hyperlink>
      <w:r w:rsidRPr="00A64F35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предусмотренным</w:t>
      </w:r>
      <w:r>
        <w:rPr>
          <w:rFonts w:ascii="Times New Roman" w:hAnsi="Times New Roman" w:cs="Times New Roman"/>
        </w:rPr>
        <w:t xml:space="preserve"> </w:t>
      </w:r>
      <w:hyperlink w:anchor="sub_1204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пунктом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2.4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сформированными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стандартов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наличии),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ПООП:</w:t>
      </w:r>
    </w:p>
    <w:bookmarkEnd w:id="38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ind w:firstLine="698"/>
        <w:jc w:val="right"/>
        <w:rPr>
          <w:rFonts w:ascii="Times New Roman" w:hAnsi="Times New Roman" w:cs="Times New Roman"/>
        </w:rPr>
      </w:pPr>
      <w:bookmarkStart w:id="39" w:name="sub_12"/>
      <w:r w:rsidRPr="00A64F35">
        <w:rPr>
          <w:rStyle w:val="a3"/>
          <w:rFonts w:ascii="Times New Roman" w:hAnsi="Times New Roman" w:cs="Times New Roman"/>
          <w:color w:val="auto"/>
        </w:rPr>
        <w:t>Таблица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N</w:t>
      </w: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Pr="00A64F35">
        <w:rPr>
          <w:rStyle w:val="a3"/>
          <w:rFonts w:ascii="Times New Roman" w:hAnsi="Times New Roman" w:cs="Times New Roman"/>
          <w:color w:val="auto"/>
        </w:rPr>
        <w:t>2</w:t>
      </w:r>
    </w:p>
    <w:bookmarkEnd w:id="39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7140"/>
      </w:tblGrid>
      <w:tr w:rsidR="00A64F35" w:rsidRPr="00A64F35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Виды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Профессиональные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компетенции,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соответствующие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видам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деятельности</w:t>
            </w:r>
          </w:p>
        </w:tc>
      </w:tr>
      <w:tr w:rsidR="00A64F35" w:rsidRPr="00A64F35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2</w:t>
            </w:r>
          </w:p>
        </w:tc>
      </w:tr>
      <w:tr w:rsidR="00A64F35" w:rsidRPr="00A64F35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оформление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компоновка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технической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документации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ввод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обработку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текстовых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данных.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преобразование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данных,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связанных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изменениями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структуры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документов.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разметку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форматирование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документов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форматов.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1.4.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Конвертировать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аналоговые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цифровые.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lastRenderedPageBreak/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подготовку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цифровых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дальнейшей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обработки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архивирования.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1.6.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Формировать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запросы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базах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данных.</w:t>
            </w:r>
          </w:p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1.7.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операции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объектами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базы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данных.</w:t>
            </w:r>
          </w:p>
        </w:tc>
      </w:tr>
      <w:tr w:rsidR="00A64F35" w:rsidRPr="00A64F35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lastRenderedPageBreak/>
              <w:t>техническая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размещение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информационных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ресурсов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(по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выбору)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Структурировать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цифровые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публикации.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Размещать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обновлять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информационный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через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систему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контентом.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Устанавливать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разграничивать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доступа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разделам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веб-ресурса.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Собирать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статистику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результатам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веб-ресурса.</w:t>
            </w:r>
          </w:p>
        </w:tc>
      </w:tr>
      <w:tr w:rsidR="00A64F35" w:rsidRPr="00A64F35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интерфейсной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графики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(по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выбору)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Создавать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визуальный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дизайн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элементов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графического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пользовательского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интерфейса.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Подготавливать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графические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материалы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включения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графический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пользовательский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интерфейс.</w:t>
            </w:r>
          </w:p>
        </w:tc>
      </w:tr>
      <w:tr w:rsidR="00A64F35" w:rsidRPr="00A64F35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5" w:rsidRPr="00A64F35" w:rsidRDefault="00A64F35" w:rsidP="00A64F35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подготовка,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техническая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обработка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размещение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контента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электронного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документооборота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(по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выбору)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Использовать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систему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электронного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документооборота.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Сопровождать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документы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электронно-цифровой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подписью.</w:t>
            </w:r>
          </w:p>
          <w:p w:rsidR="00A64F35" w:rsidRPr="00A64F35" w:rsidRDefault="00A64F35" w:rsidP="00A64F3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64F3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2.3.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Осуществлять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резервное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копирование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F35">
              <w:rPr>
                <w:rFonts w:ascii="Times New Roman" w:hAnsi="Times New Roman" w:cs="Times New Roman"/>
              </w:rPr>
              <w:t>информации.</w:t>
            </w:r>
          </w:p>
        </w:tc>
      </w:tr>
    </w:tbl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0" w:name="sub_1304"/>
      <w:r w:rsidRPr="00A64F35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дополнительные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установленным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hyperlink w:anchor="sub_1204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пунктом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2.4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сформированным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вариативной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потребностей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регионального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рынка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труда.</w:t>
      </w:r>
    </w:p>
    <w:bookmarkEnd w:id="40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вводит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вариативную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часть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циклов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модуль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цифровой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экономики,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нескольким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осваиваемым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1" w:name="sub_1305"/>
      <w:r w:rsidRPr="00A64F35">
        <w:rPr>
          <w:rFonts w:ascii="Times New Roman" w:hAnsi="Times New Roman" w:cs="Times New Roman"/>
        </w:rPr>
        <w:t>3.5.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планирует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результаты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отдельным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(модулям)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практикам,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соотнесены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требуемыми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результатами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программы.</w:t>
      </w:r>
    </w:p>
    <w:bookmarkEnd w:id="41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Совокупность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запланированных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(модулям)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обеспечивать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всех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программой.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2" w:name="sub_1306"/>
      <w:r w:rsidRPr="00A64F35">
        <w:rPr>
          <w:rFonts w:ascii="Times New Roman" w:hAnsi="Times New Roman" w:cs="Times New Roman"/>
        </w:rPr>
        <w:t>3.6.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Обучающиеся,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осваивающие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программу,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освоить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дополнительно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рабочего,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служащего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(одну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несколько)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перечнем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рабочих,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должностей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служащих,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6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6</w:t>
        </w:r>
      </w:hyperlink>
      <w:r w:rsidRPr="00A64F35">
        <w:rPr>
          <w:rFonts w:ascii="Times New Roman" w:hAnsi="Times New Roman" w:cs="Times New Roman"/>
        </w:rPr>
        <w:t>.</w:t>
      </w:r>
    </w:p>
    <w:bookmarkEnd w:id="42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43" w:name="sub_1400"/>
      <w:r w:rsidRPr="00A64F35">
        <w:rPr>
          <w:rFonts w:ascii="Times New Roman" w:hAnsi="Times New Roman" w:cs="Times New Roman"/>
          <w:color w:val="auto"/>
        </w:rPr>
        <w:t>IV.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Требования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к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условиям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реализации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образовательной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A64F35">
        <w:rPr>
          <w:rFonts w:ascii="Times New Roman" w:hAnsi="Times New Roman" w:cs="Times New Roman"/>
          <w:color w:val="auto"/>
        </w:rPr>
        <w:t>программы</w:t>
      </w:r>
    </w:p>
    <w:bookmarkEnd w:id="43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4" w:name="sub_1401"/>
      <w:r w:rsidRPr="00A64F35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lastRenderedPageBreak/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действующими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санитарными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нормами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правилами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7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7</w:t>
        </w:r>
      </w:hyperlink>
      <w:r w:rsidRPr="00A64F35">
        <w:rPr>
          <w:rFonts w:ascii="Times New Roman" w:hAnsi="Times New Roman" w:cs="Times New Roman"/>
        </w:rPr>
        <w:t>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5" w:name="sub_1402"/>
      <w:bookmarkEnd w:id="44"/>
      <w:r w:rsidRPr="00A64F35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включают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себя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общесистемные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материально-техническому,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учебно-методическому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обеспечению,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кадровым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финансовым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программы: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6" w:name="sub_1403"/>
      <w:bookmarkEnd w:id="45"/>
      <w:r w:rsidRPr="00A64F35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Общесистемные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программы: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7" w:name="sub_1431"/>
      <w:bookmarkEnd w:id="46"/>
      <w:r w:rsidRPr="00A64F3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располагать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законном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материально-технической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базой,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обеспечивающей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всех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демонстрационного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экзамена,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предусмотренных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планом,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8" w:name="sub_1432"/>
      <w:bookmarkEnd w:id="47"/>
      <w:r w:rsidRPr="00A64F35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использованием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сетевой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обеспечиваться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совокупностью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ресурсов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материально-технического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учебно-методического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предоставляемого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участвующими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использованием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сетевой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формы.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49" w:name="sub_1404"/>
      <w:bookmarkEnd w:id="48"/>
      <w:r w:rsidRPr="00A64F35"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материально-техническому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учебно-методическому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программы: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0" w:name="sub_1441"/>
      <w:bookmarkEnd w:id="49"/>
      <w:r w:rsidRPr="00A64F3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специальные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представлять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собой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аудитории,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лаборатории,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мастерские,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оснащенные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оборудованием,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техническими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средствами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занятий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всех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предусмотренных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программой,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групповых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индивидуальных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консультаций,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текущего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контроля,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промежуточной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работы;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1" w:name="sub_1442"/>
      <w:bookmarkEnd w:id="50"/>
      <w:r w:rsidRPr="00A64F35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все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предусмотренные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планом,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промежуточную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итоговую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аттестацию,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расходными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материалами;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2" w:name="sub_1443"/>
      <w:bookmarkEnd w:id="51"/>
      <w:r w:rsidRPr="00A64F35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самостоятельной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оснащены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компьютерной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техникой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возможностью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подключения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информационно-телекоммуникационной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сети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"Интернет"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доступа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электронную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информационно-образовательную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наличии);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3" w:name="sub_1444"/>
      <w:bookmarkEnd w:id="52"/>
      <w:r w:rsidRPr="00A64F3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допускается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замена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оборудования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виртуальными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аналогами;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4" w:name="sub_1445"/>
      <w:bookmarkEnd w:id="53"/>
      <w:r w:rsidRPr="00A64F35">
        <w:rPr>
          <w:rFonts w:ascii="Times New Roman" w:hAnsi="Times New Roman" w:cs="Times New Roman"/>
        </w:rPr>
        <w:t>д)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комплектом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лицензионного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свободно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распространяемого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отечественного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производства;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5" w:name="sub_1446"/>
      <w:bookmarkEnd w:id="54"/>
      <w:r w:rsidRPr="00A64F35">
        <w:rPr>
          <w:rFonts w:ascii="Times New Roman" w:hAnsi="Times New Roman" w:cs="Times New Roman"/>
        </w:rPr>
        <w:t>е)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использовании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процессе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печатных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изданий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библиотечный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фонд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укомплектован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печатными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изданиями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расчета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0,25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экземпляра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каждого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изданий,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(модулей),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одновременно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осваивающих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(модуль),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проходящих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соответствующую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практику;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6" w:name="sub_1447"/>
      <w:bookmarkEnd w:id="55"/>
      <w:r w:rsidRPr="00A64F35">
        <w:rPr>
          <w:rFonts w:ascii="Times New Roman" w:hAnsi="Times New Roman" w:cs="Times New Roman"/>
        </w:rPr>
        <w:t>ж)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качестве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литературы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использует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учебники,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пособия,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предусмотренные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7" w:name="sub_1448"/>
      <w:bookmarkEnd w:id="56"/>
      <w:r w:rsidRPr="00A64F35">
        <w:rPr>
          <w:rFonts w:ascii="Times New Roman" w:hAnsi="Times New Roman" w:cs="Times New Roman"/>
        </w:rPr>
        <w:t>з)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наличия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электронной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информационно-образовательной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среды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допускается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замена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печатного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библиотечного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фонда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предоставлением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одновременного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доступа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процентов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цифровой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(электронной)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библиотеке;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8" w:name="sub_1449"/>
      <w:bookmarkEnd w:id="57"/>
      <w:r w:rsidRPr="00A64F35">
        <w:rPr>
          <w:rFonts w:ascii="Times New Roman" w:hAnsi="Times New Roman" w:cs="Times New Roman"/>
        </w:rPr>
        <w:t>и)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доступ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(удаленный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доступ),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lastRenderedPageBreak/>
        <w:t>применения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электронного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дистанционных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технологий,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современным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базам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информационным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справочным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системам,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рабочих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(модулей)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подлежит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обновлению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необходимости);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59" w:name="sub_14410"/>
      <w:bookmarkEnd w:id="58"/>
      <w:r w:rsidRPr="00A64F35">
        <w:rPr>
          <w:rFonts w:ascii="Times New Roman" w:hAnsi="Times New Roman" w:cs="Times New Roman"/>
        </w:rPr>
        <w:t>к)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обучающиеся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инвалиды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ограниченными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возможностями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печатными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электронными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изданиями,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адаптированными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необходимости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обучающихся;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0" w:name="sub_14411"/>
      <w:bookmarkEnd w:id="59"/>
      <w:r w:rsidRPr="00A64F35">
        <w:rPr>
          <w:rFonts w:ascii="Times New Roman" w:hAnsi="Times New Roman" w:cs="Times New Roman"/>
        </w:rPr>
        <w:t>л)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обеспечиваться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учебно-методической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документацией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всем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дисциплинам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(модулям),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видам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практики,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аттестации;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1" w:name="sub_14412"/>
      <w:bookmarkEnd w:id="60"/>
      <w:r w:rsidRPr="00A64F35">
        <w:rPr>
          <w:rFonts w:ascii="Times New Roman" w:hAnsi="Times New Roman" w:cs="Times New Roman"/>
        </w:rPr>
        <w:t>м)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рекомендации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материально-техническому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учебно-методическому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обеспечению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определяются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ПООП.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2" w:name="sub_1405"/>
      <w:bookmarkEnd w:id="61"/>
      <w:r w:rsidRPr="00A64F35"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кадровым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программы: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3" w:name="sub_1451"/>
      <w:bookmarkEnd w:id="62"/>
      <w:r w:rsidRPr="00A64F3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обеспечивается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педагогическими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работниками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лицами,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привлекаемыми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условиях,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руководителей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направление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hyperlink w:anchor="sub_1113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пункте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1.13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(имеющих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стаж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данной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лет);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4" w:name="sub_1452"/>
      <w:bookmarkEnd w:id="63"/>
      <w:r w:rsidRPr="00A64F35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отвечать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квалификационным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требованиям,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квалификационных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справочниках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стандартах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наличии);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5" w:name="sub_1453"/>
      <w:bookmarkEnd w:id="64"/>
      <w:r w:rsidRPr="00A64F35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педагогические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привлекаемые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получать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дополнительное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повышения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одного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раза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расширения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спектра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стажировки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организациях,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направление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hyperlink w:anchor="sub_1113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пункте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1.13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областях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сферах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полученных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компетенций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педагогического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работника;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6" w:name="sub_1454"/>
      <w:bookmarkEnd w:id="65"/>
      <w:r w:rsidRPr="00A64F3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приведенных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целочисленным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значениям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ставок),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имеющих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опыт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организациях,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направление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hyperlink w:anchor="sub_1113" w:history="1">
        <w:r w:rsidRPr="00A64F35">
          <w:rPr>
            <w:rStyle w:val="a4"/>
            <w:rFonts w:ascii="Times New Roman" w:hAnsi="Times New Roman" w:cs="Times New Roman"/>
            <w:color w:val="auto"/>
          </w:rPr>
          <w:t>пункте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1.13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СПО,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общем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обеспечивающих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освоение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обучающимися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модулей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процентов.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7" w:name="sub_1406"/>
      <w:bookmarkEnd w:id="66"/>
      <w:r w:rsidRPr="00A64F35"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финансовым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условиям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программы:</w:t>
      </w:r>
    </w:p>
    <w:bookmarkEnd w:id="67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финансовое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должно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осуществляться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объеме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ниже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определенного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hyperlink r:id="rId19" w:history="1">
        <w:r w:rsidRPr="00A64F35">
          <w:rPr>
            <w:rStyle w:val="a4"/>
            <w:rFonts w:ascii="Times New Roman" w:hAnsi="Times New Roman" w:cs="Times New Roman"/>
            <w:color w:val="auto"/>
          </w:rPr>
          <w:t>бюджетным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8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8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hyperlink r:id="rId20" w:history="1">
        <w:r w:rsidRPr="00A64F35">
          <w:rPr>
            <w:rStyle w:val="a4"/>
            <w:rFonts w:ascii="Times New Roman" w:hAnsi="Times New Roman" w:cs="Times New Roman"/>
            <w:color w:val="auto"/>
          </w:rPr>
          <w:t>Федеральным</w:t>
        </w:r>
        <w:r>
          <w:rPr>
            <w:rStyle w:val="a4"/>
            <w:rFonts w:ascii="Times New Roman" w:hAnsi="Times New Roman" w:cs="Times New Roman"/>
            <w:color w:val="auto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</w:rPr>
          <w:t>законом</w:t>
        </w:r>
      </w:hyperlink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273-ФЗ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"Об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Федерации"</w:t>
      </w:r>
      <w:r>
        <w:rPr>
          <w:rFonts w:ascii="Times New Roman" w:hAnsi="Times New Roman" w:cs="Times New Roman"/>
          <w:vertAlign w:val="superscript"/>
        </w:rPr>
        <w:t xml:space="preserve"> </w:t>
      </w:r>
      <w:hyperlink w:anchor="sub_11119" w:history="1">
        <w:r w:rsidRPr="00A64F35">
          <w:rPr>
            <w:rStyle w:val="a4"/>
            <w:rFonts w:ascii="Times New Roman" w:hAnsi="Times New Roman" w:cs="Times New Roman"/>
            <w:color w:val="auto"/>
            <w:vertAlign w:val="superscript"/>
          </w:rPr>
          <w:t>9</w:t>
        </w:r>
      </w:hyperlink>
      <w:r w:rsidRPr="00A64F35">
        <w:rPr>
          <w:rFonts w:ascii="Times New Roman" w:hAnsi="Times New Roman" w:cs="Times New Roman"/>
        </w:rPr>
        <w:t>.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8" w:name="sub_1407"/>
      <w:r w:rsidRPr="00A64F35"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применяемым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механизмам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качества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программы: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69" w:name="sub_1471"/>
      <w:bookmarkEnd w:id="68"/>
      <w:r w:rsidRPr="00A64F3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определяется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внутренней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оценки,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внешней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добровольной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основе;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70" w:name="sub_1472"/>
      <w:bookmarkEnd w:id="69"/>
      <w:r w:rsidRPr="00A64F35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совершенствования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lastRenderedPageBreak/>
        <w:t>при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проведении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регулярной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внутренней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качества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привлекает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работодателей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объединения,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юридических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физических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включая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организации;</w:t>
      </w:r>
    </w:p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  <w:bookmarkStart w:id="71" w:name="sub_1473"/>
      <w:bookmarkEnd w:id="70"/>
      <w:r w:rsidRPr="00A64F35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внешняя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оценка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качества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осуществляться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профессионально-общественной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аккредитации,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проводимой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работодателями,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объединениями,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уполномоченными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иностранными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авторизованными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национальными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профессионально-общественными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организациями,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входящими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международные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структуры,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признания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качества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уровня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подготовки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выпускников,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отвечающих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стандартов,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требованиям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рынка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труда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специалистам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соответствующего</w:t>
      </w:r>
      <w:r>
        <w:rPr>
          <w:rFonts w:ascii="Times New Roman" w:hAnsi="Times New Roman" w:cs="Times New Roman"/>
        </w:rPr>
        <w:t xml:space="preserve"> </w:t>
      </w:r>
      <w:r w:rsidRPr="00A64F35">
        <w:rPr>
          <w:rFonts w:ascii="Times New Roman" w:hAnsi="Times New Roman" w:cs="Times New Roman"/>
        </w:rPr>
        <w:t>профиля.</w:t>
      </w:r>
    </w:p>
    <w:bookmarkEnd w:id="71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p w:rsidR="00A64F35" w:rsidRPr="00A64F35" w:rsidRDefault="00A64F35" w:rsidP="00A64F35">
      <w:pPr>
        <w:pStyle w:val="a8"/>
        <w:spacing w:line="276" w:lineRule="auto"/>
        <w:rPr>
          <w:rFonts w:ascii="Times New Roman" w:hAnsi="Times New Roman" w:cs="Times New Roman"/>
        </w:rPr>
      </w:pPr>
      <w:r w:rsidRPr="00A64F35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2" w:name="sub_11111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68887).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3" w:name="sub_11112"/>
      <w:bookmarkEnd w:id="72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Федеральный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государственный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образовательный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стандарт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24480),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изменениями,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внесенными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приказами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от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29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декабря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2014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1645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35953),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от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31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декабря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2015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1578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41020),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от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29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июня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2017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613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47532),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приказами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от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24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сентября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2020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519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61749),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от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11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декабря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2020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712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61828)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от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12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августа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2022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732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70034).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4" w:name="sub_11113"/>
      <w:bookmarkEnd w:id="73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Часть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статьи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12</w:t>
        </w:r>
      </w:hyperlink>
      <w:hyperlink r:id="rId3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5063).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5" w:name="sub_11114"/>
      <w:bookmarkEnd w:id="74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Статья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273-Ф3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5110).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6" w:name="sub_11115"/>
      <w:bookmarkEnd w:id="75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Таблица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667н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реестре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стандартов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(перечне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деятельности)"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34779),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изменением,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внесенным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254н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46168).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7" w:name="sub_11116"/>
      <w:bookmarkEnd w:id="76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Часть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7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статьи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3379).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8" w:name="sub_11117"/>
      <w:bookmarkEnd w:id="77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Федеральный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санитарно-эпидемиологическом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благополучии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населения"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1999,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1650;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45,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7674);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санитарные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СП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2.4.3648-20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hyperlink>
      <w:r w:rsidRPr="00A64F35">
        <w:rPr>
          <w:rFonts w:ascii="Times New Roman" w:hAnsi="Times New Roman" w:cs="Times New Roman"/>
          <w:sz w:val="24"/>
          <w:szCs w:val="24"/>
        </w:rPr>
        <w:t>"Санитарно-эпидемиологические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молодежи",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утвержденные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61573),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СанПиН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2.3/2.4.3590-20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"Санитарно-эпидемиологические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населения",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утвержденные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60833),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санитарные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СанПиН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1.2.3685-21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"Гигиенические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безвредности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факторов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обитания",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утвержденные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62296),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года.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9" w:name="sub_11118"/>
      <w:bookmarkEnd w:id="78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Бюджетный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A64F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1998,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3823;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ст.5305).</w:t>
      </w:r>
    </w:p>
    <w:p w:rsidR="00A64F35" w:rsidRPr="00A64F35" w:rsidRDefault="00A64F35" w:rsidP="00A64F3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80" w:name="sub_11119"/>
      <w:bookmarkEnd w:id="79"/>
      <w:r w:rsidRPr="00A64F3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35">
        <w:rPr>
          <w:rFonts w:ascii="Times New Roman" w:hAnsi="Times New Roman" w:cs="Times New Roman"/>
          <w:sz w:val="24"/>
          <w:szCs w:val="24"/>
        </w:rPr>
        <w:t>5262.</w:t>
      </w:r>
    </w:p>
    <w:bookmarkEnd w:id="80"/>
    <w:p w:rsidR="00A64F35" w:rsidRPr="00A64F35" w:rsidRDefault="00A64F35" w:rsidP="00A64F35">
      <w:pPr>
        <w:spacing w:line="276" w:lineRule="auto"/>
        <w:rPr>
          <w:rFonts w:ascii="Times New Roman" w:hAnsi="Times New Roman" w:cs="Times New Roman"/>
        </w:rPr>
      </w:pPr>
    </w:p>
    <w:sectPr w:rsidR="00A64F35" w:rsidRPr="00A64F35" w:rsidSect="00A64F35">
      <w:footerReference w:type="default" r:id="rId45"/>
      <w:pgSz w:w="11900" w:h="16800"/>
      <w:pgMar w:top="1134" w:right="851" w:bottom="1134" w:left="1134" w:header="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E0" w:rsidRDefault="006B2BE0">
      <w:r>
        <w:separator/>
      </w:r>
    </w:p>
  </w:endnote>
  <w:endnote w:type="continuationSeparator" w:id="0">
    <w:p w:rsidR="006B2BE0" w:rsidRDefault="006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E0" w:rsidRDefault="006B2BE0">
      <w:r>
        <w:separator/>
      </w:r>
    </w:p>
  </w:footnote>
  <w:footnote w:type="continuationSeparator" w:id="0">
    <w:p w:rsidR="006B2BE0" w:rsidRDefault="006B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8A5"/>
    <w:multiLevelType w:val="hybridMultilevel"/>
    <w:tmpl w:val="28ACB2BA"/>
    <w:lvl w:ilvl="0" w:tplc="D324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35"/>
    <w:rsid w:val="00426AE8"/>
    <w:rsid w:val="006B2BE0"/>
    <w:rsid w:val="00A64F35"/>
    <w:rsid w:val="00D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EE7C4"/>
  <w14:defaultImageDpi w14:val="0"/>
  <w15:docId w15:val="{37D0FDE9-875C-49D4-862B-FBFCB76F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442824/1000" TargetMode="External"/><Relationship Id="rId18" Type="http://schemas.openxmlformats.org/officeDocument/2006/relationships/hyperlink" Target="http://ivo.garant.ru/document/redirect/70807194/11006" TargetMode="External"/><Relationship Id="rId26" Type="http://schemas.openxmlformats.org/officeDocument/2006/relationships/hyperlink" Target="http://ivo.garant.ru/document/redirect/71326468/100" TargetMode="External"/><Relationship Id="rId39" Type="http://schemas.openxmlformats.org/officeDocument/2006/relationships/hyperlink" Target="http://ivo.garant.ru/document/redirect/75093644/0" TargetMode="External"/><Relationship Id="rId21" Type="http://schemas.openxmlformats.org/officeDocument/2006/relationships/hyperlink" Target="http://ivo.garant.ru/document/redirect/404848057/1000" TargetMode="External"/><Relationship Id="rId34" Type="http://schemas.openxmlformats.org/officeDocument/2006/relationships/hyperlink" Target="http://ivo.garant.ru/document/redirect/70807194/1001" TargetMode="External"/><Relationship Id="rId42" Type="http://schemas.openxmlformats.org/officeDocument/2006/relationships/hyperlink" Target="http://ivo.garant.ru/document/redirect/400274954/100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ivo.garant.ru/document/redirect/405970601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2925837/113001" TargetMode="External"/><Relationship Id="rId29" Type="http://schemas.openxmlformats.org/officeDocument/2006/relationships/hyperlink" Target="http://ivo.garant.ru/document/redirect/400142312/1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2222180/0" TargetMode="External"/><Relationship Id="rId24" Type="http://schemas.openxmlformats.org/officeDocument/2006/relationships/hyperlink" Target="http://ivo.garant.ru/document/redirect/70188902/0" TargetMode="External"/><Relationship Id="rId32" Type="http://schemas.openxmlformats.org/officeDocument/2006/relationships/hyperlink" Target="http://ivo.garant.ru/document/redirect/70291362/1212" TargetMode="External"/><Relationship Id="rId37" Type="http://schemas.openxmlformats.org/officeDocument/2006/relationships/hyperlink" Target="http://ivo.garant.ru/document/redirect/12115118/0" TargetMode="External"/><Relationship Id="rId40" Type="http://schemas.openxmlformats.org/officeDocument/2006/relationships/hyperlink" Target="http://ivo.garant.ru/document/redirect/74891586/1000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1027526/1016" TargetMode="External"/><Relationship Id="rId23" Type="http://schemas.openxmlformats.org/officeDocument/2006/relationships/hyperlink" Target="http://ivo.garant.ru/document/redirect/70188902/108" TargetMode="External"/><Relationship Id="rId28" Type="http://schemas.openxmlformats.org/officeDocument/2006/relationships/hyperlink" Target="http://ivo.garant.ru/document/redirect/400118822/0" TargetMode="External"/><Relationship Id="rId36" Type="http://schemas.openxmlformats.org/officeDocument/2006/relationships/hyperlink" Target="http://ivo.garant.ru/document/redirect/70291362/108861" TargetMode="External"/><Relationship Id="rId10" Type="http://schemas.openxmlformats.org/officeDocument/2006/relationships/hyperlink" Target="http://ivo.garant.ru/document/redirect/72222180/1027" TargetMode="External"/><Relationship Id="rId19" Type="http://schemas.openxmlformats.org/officeDocument/2006/relationships/hyperlink" Target="http://ivo.garant.ru/document/redirect/12112604/2" TargetMode="External"/><Relationship Id="rId31" Type="http://schemas.openxmlformats.org/officeDocument/2006/relationships/hyperlink" Target="http://ivo.garant.ru/document/redirect/70291362/1212" TargetMode="External"/><Relationship Id="rId44" Type="http://schemas.openxmlformats.org/officeDocument/2006/relationships/hyperlink" Target="http://ivo.garant.ru/document/redirect/1211260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003700/0" TargetMode="External"/><Relationship Id="rId14" Type="http://schemas.openxmlformats.org/officeDocument/2006/relationships/hyperlink" Target="http://ivo.garant.ru/document/redirect/70442824/0" TargetMode="External"/><Relationship Id="rId22" Type="http://schemas.openxmlformats.org/officeDocument/2006/relationships/hyperlink" Target="http://ivo.garant.ru/document/redirect/404848057/0" TargetMode="External"/><Relationship Id="rId27" Type="http://schemas.openxmlformats.org/officeDocument/2006/relationships/hyperlink" Target="http://ivo.garant.ru/document/redirect/71730758/1000" TargetMode="External"/><Relationship Id="rId30" Type="http://schemas.openxmlformats.org/officeDocument/2006/relationships/hyperlink" Target="http://ivo.garant.ru/document/redirect/405272211/1000" TargetMode="External"/><Relationship Id="rId35" Type="http://schemas.openxmlformats.org/officeDocument/2006/relationships/hyperlink" Target="http://ivo.garant.ru/document/redirect/71642732/0" TargetMode="External"/><Relationship Id="rId43" Type="http://schemas.openxmlformats.org/officeDocument/2006/relationships/hyperlink" Target="http://ivo.garant.ru/document/redirect/400274954/0" TargetMode="External"/><Relationship Id="rId8" Type="http://schemas.openxmlformats.org/officeDocument/2006/relationships/hyperlink" Target="http://ivo.garant.ru/document/redirect/72003700/142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405970602/0" TargetMode="External"/><Relationship Id="rId17" Type="http://schemas.openxmlformats.org/officeDocument/2006/relationships/hyperlink" Target="http://ivo.garant.ru/document/redirect/70188902/108" TargetMode="External"/><Relationship Id="rId25" Type="http://schemas.openxmlformats.org/officeDocument/2006/relationships/hyperlink" Target="http://ivo.garant.ru/document/redirect/70866626/1000" TargetMode="External"/><Relationship Id="rId33" Type="http://schemas.openxmlformats.org/officeDocument/2006/relationships/hyperlink" Target="http://ivo.garant.ru/document/redirect/70291362/14" TargetMode="External"/><Relationship Id="rId38" Type="http://schemas.openxmlformats.org/officeDocument/2006/relationships/hyperlink" Target="http://ivo.garant.ru/document/redirect/75093644/100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ivo.garant.ru/document/redirect/70291362/0" TargetMode="External"/><Relationship Id="rId41" Type="http://schemas.openxmlformats.org/officeDocument/2006/relationships/hyperlink" Target="http://ivo.garant.ru/document/redirect/7489158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2023-07-13T08:33:00Z</dcterms:created>
  <dcterms:modified xsi:type="dcterms:W3CDTF">2023-07-13T08:33:00Z</dcterms:modified>
</cp:coreProperties>
</file>